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B0E" w:rsidRPr="004A59D9" w:rsidRDefault="00DA2B0E" w:rsidP="00B92AE4">
      <w:pPr>
        <w:spacing w:after="0"/>
        <w:rPr>
          <w:rFonts w:cs="Times New Roman"/>
          <w:color w:val="000000" w:themeColor="text1"/>
          <w:szCs w:val="24"/>
        </w:rPr>
      </w:pPr>
    </w:p>
    <w:p w:rsidR="00DA2B0E" w:rsidRPr="004A59D9" w:rsidRDefault="00DA2B0E" w:rsidP="00B92AE4">
      <w:pPr>
        <w:spacing w:after="0"/>
        <w:rPr>
          <w:rFonts w:cs="Times New Roman"/>
          <w:color w:val="000000" w:themeColor="text1"/>
          <w:szCs w:val="24"/>
        </w:rPr>
      </w:pPr>
    </w:p>
    <w:p w:rsidR="00DA2B0E" w:rsidRPr="004A59D9" w:rsidRDefault="00DA2B0E" w:rsidP="00B92AE4">
      <w:pPr>
        <w:spacing w:after="0"/>
        <w:rPr>
          <w:rFonts w:cs="Times New Roman"/>
          <w:color w:val="000000" w:themeColor="text1"/>
          <w:szCs w:val="24"/>
        </w:rPr>
      </w:pPr>
    </w:p>
    <w:p w:rsidR="00084035" w:rsidRDefault="00084035" w:rsidP="00B92AE4">
      <w:pPr>
        <w:spacing w:after="0"/>
        <w:jc w:val="center"/>
      </w:pPr>
      <w:r>
        <w:t>Case Study Ministry (DRC)</w:t>
      </w:r>
    </w:p>
    <w:p w:rsidR="00731DD2" w:rsidRPr="004A59D9" w:rsidRDefault="001F71AD" w:rsidP="00B92AE4">
      <w:pPr>
        <w:spacing w:after="0"/>
        <w:jc w:val="center"/>
        <w:rPr>
          <w:rFonts w:cs="Times New Roman"/>
          <w:color w:val="000000" w:themeColor="text1"/>
          <w:szCs w:val="24"/>
        </w:rPr>
      </w:pPr>
      <w:r w:rsidRPr="004A59D9">
        <w:rPr>
          <w:rFonts w:cs="Times New Roman"/>
          <w:color w:val="000000" w:themeColor="text1"/>
          <w:szCs w:val="24"/>
        </w:rPr>
        <w:t>B</w:t>
      </w:r>
      <w:r w:rsidR="00731DD2" w:rsidRPr="004A59D9">
        <w:rPr>
          <w:rFonts w:cs="Times New Roman"/>
          <w:color w:val="000000" w:themeColor="text1"/>
          <w:szCs w:val="24"/>
        </w:rPr>
        <w:t>y</w:t>
      </w:r>
      <w:r w:rsidRPr="004A59D9">
        <w:rPr>
          <w:rFonts w:cs="Times New Roman"/>
          <w:color w:val="000000" w:themeColor="text1"/>
          <w:szCs w:val="24"/>
        </w:rPr>
        <w:t xml:space="preserve"> (Student’s Name)</w:t>
      </w:r>
    </w:p>
    <w:p w:rsidR="001F71AD" w:rsidRPr="004A59D9" w:rsidRDefault="001F71AD" w:rsidP="00B92AE4">
      <w:pPr>
        <w:spacing w:after="0"/>
        <w:jc w:val="center"/>
        <w:rPr>
          <w:rFonts w:cs="Times New Roman"/>
          <w:color w:val="000000" w:themeColor="text1"/>
          <w:szCs w:val="24"/>
        </w:rPr>
      </w:pPr>
    </w:p>
    <w:p w:rsidR="001F71AD" w:rsidRPr="004A59D9" w:rsidRDefault="001F71AD" w:rsidP="00B92AE4">
      <w:pPr>
        <w:spacing w:after="0"/>
        <w:jc w:val="center"/>
        <w:rPr>
          <w:rFonts w:cs="Times New Roman"/>
          <w:color w:val="000000" w:themeColor="text1"/>
          <w:szCs w:val="24"/>
        </w:rPr>
      </w:pPr>
    </w:p>
    <w:p w:rsidR="001F71AD" w:rsidRPr="004A59D9" w:rsidRDefault="001F71AD" w:rsidP="00B92AE4">
      <w:pPr>
        <w:spacing w:after="0"/>
        <w:jc w:val="center"/>
        <w:rPr>
          <w:rFonts w:cs="Times New Roman"/>
          <w:color w:val="000000" w:themeColor="text1"/>
          <w:szCs w:val="24"/>
        </w:rPr>
      </w:pPr>
    </w:p>
    <w:p w:rsidR="00313C33" w:rsidRDefault="00C33E08" w:rsidP="00B92AE4">
      <w:pPr>
        <w:spacing w:after="0"/>
        <w:jc w:val="center"/>
        <w:rPr>
          <w:rFonts w:cs="Times New Roman"/>
          <w:color w:val="000000" w:themeColor="text1"/>
          <w:szCs w:val="24"/>
        </w:rPr>
      </w:pPr>
      <w:r>
        <w:rPr>
          <w:rFonts w:cs="Times New Roman"/>
          <w:color w:val="000000" w:themeColor="text1"/>
          <w:szCs w:val="24"/>
        </w:rPr>
        <w:t>Student Number</w:t>
      </w:r>
    </w:p>
    <w:p w:rsidR="007009AB" w:rsidRDefault="00625C84" w:rsidP="00B92AE4">
      <w:pPr>
        <w:spacing w:after="0"/>
        <w:jc w:val="center"/>
        <w:rPr>
          <w:rFonts w:cs="Times New Roman"/>
          <w:color w:val="000000" w:themeColor="text1"/>
          <w:szCs w:val="24"/>
        </w:rPr>
      </w:pPr>
      <w:r>
        <w:rPr>
          <w:rFonts w:cs="Times New Roman"/>
          <w:color w:val="000000" w:themeColor="text1"/>
          <w:szCs w:val="24"/>
        </w:rPr>
        <w:t xml:space="preserve">Word Count: 2139 (without the words </w:t>
      </w:r>
    </w:p>
    <w:p w:rsidR="0095649A" w:rsidRPr="004A59D9" w:rsidRDefault="00625C84" w:rsidP="00B92AE4">
      <w:pPr>
        <w:spacing w:after="0"/>
        <w:jc w:val="center"/>
        <w:rPr>
          <w:rFonts w:cs="Times New Roman"/>
          <w:color w:val="000000" w:themeColor="text1"/>
          <w:szCs w:val="24"/>
        </w:rPr>
      </w:pPr>
      <w:r>
        <w:rPr>
          <w:rFonts w:cs="Times New Roman"/>
          <w:color w:val="000000" w:themeColor="text1"/>
          <w:szCs w:val="24"/>
        </w:rPr>
        <w:t>in the tables and headings)</w:t>
      </w:r>
    </w:p>
    <w:p w:rsidR="00770BAD" w:rsidRPr="004A59D9" w:rsidRDefault="007B0B13" w:rsidP="00B92AE4">
      <w:pPr>
        <w:spacing w:after="0"/>
        <w:jc w:val="center"/>
        <w:rPr>
          <w:rFonts w:cs="Times New Roman"/>
          <w:color w:val="000000" w:themeColor="text1"/>
          <w:szCs w:val="24"/>
        </w:rPr>
      </w:pPr>
      <w:r>
        <w:rPr>
          <w:rFonts w:cs="Times New Roman"/>
          <w:color w:val="000000" w:themeColor="text1"/>
          <w:szCs w:val="24"/>
        </w:rPr>
        <w:t>E-mail Adress</w:t>
      </w:r>
    </w:p>
    <w:p w:rsidR="00AA5EB5" w:rsidRPr="004A59D9" w:rsidRDefault="00731DD2" w:rsidP="00B92AE4">
      <w:pPr>
        <w:spacing w:after="0"/>
        <w:jc w:val="center"/>
        <w:rPr>
          <w:rFonts w:cs="Times New Roman"/>
          <w:color w:val="000000" w:themeColor="text1"/>
          <w:szCs w:val="24"/>
        </w:rPr>
      </w:pPr>
      <w:r w:rsidRPr="004A59D9">
        <w:rPr>
          <w:rFonts w:cs="Times New Roman"/>
          <w:color w:val="000000" w:themeColor="text1"/>
          <w:szCs w:val="24"/>
        </w:rPr>
        <w:t>Date</w:t>
      </w:r>
    </w:p>
    <w:p w:rsidR="00BA14EB" w:rsidRPr="004A59D9" w:rsidRDefault="00BA14EB" w:rsidP="00B92AE4">
      <w:pPr>
        <w:spacing w:after="0"/>
        <w:jc w:val="center"/>
        <w:rPr>
          <w:rFonts w:cs="Times New Roman"/>
          <w:color w:val="000000" w:themeColor="text1"/>
          <w:szCs w:val="24"/>
        </w:rPr>
      </w:pPr>
    </w:p>
    <w:p w:rsidR="006E1BA1" w:rsidRPr="004A59D9" w:rsidRDefault="006E1BA1" w:rsidP="00B92AE4">
      <w:pPr>
        <w:spacing w:after="0"/>
        <w:jc w:val="center"/>
        <w:rPr>
          <w:rFonts w:cs="Times New Roman"/>
          <w:color w:val="000000" w:themeColor="text1"/>
          <w:szCs w:val="24"/>
        </w:rPr>
      </w:pPr>
    </w:p>
    <w:p w:rsidR="006E1BA1" w:rsidRPr="004A59D9" w:rsidRDefault="006E1BA1" w:rsidP="00B92AE4">
      <w:pPr>
        <w:spacing w:after="0"/>
        <w:jc w:val="center"/>
        <w:rPr>
          <w:rFonts w:cs="Times New Roman"/>
          <w:color w:val="000000" w:themeColor="text1"/>
          <w:szCs w:val="24"/>
        </w:rPr>
      </w:pPr>
    </w:p>
    <w:p w:rsidR="00B77103" w:rsidRPr="004A59D9" w:rsidRDefault="00B77103" w:rsidP="00B92AE4">
      <w:pPr>
        <w:spacing w:after="0"/>
        <w:jc w:val="center"/>
        <w:rPr>
          <w:rFonts w:cs="Times New Roman"/>
          <w:color w:val="000000" w:themeColor="text1"/>
          <w:szCs w:val="24"/>
        </w:rPr>
      </w:pPr>
    </w:p>
    <w:p w:rsidR="00B77103" w:rsidRPr="004A59D9" w:rsidRDefault="00B77103" w:rsidP="00B92AE4">
      <w:pPr>
        <w:spacing w:after="0"/>
        <w:jc w:val="center"/>
        <w:rPr>
          <w:rFonts w:cs="Times New Roman"/>
          <w:color w:val="000000" w:themeColor="text1"/>
          <w:szCs w:val="24"/>
        </w:rPr>
      </w:pPr>
    </w:p>
    <w:p w:rsidR="00B77103" w:rsidRPr="004A59D9" w:rsidRDefault="00B77103" w:rsidP="00B92AE4">
      <w:pPr>
        <w:spacing w:after="0"/>
        <w:jc w:val="center"/>
        <w:rPr>
          <w:rFonts w:cs="Times New Roman"/>
          <w:color w:val="000000" w:themeColor="text1"/>
          <w:szCs w:val="24"/>
        </w:rPr>
      </w:pPr>
    </w:p>
    <w:p w:rsidR="00B77103" w:rsidRPr="004A59D9" w:rsidRDefault="00B77103" w:rsidP="00B92AE4">
      <w:pPr>
        <w:spacing w:after="0"/>
        <w:jc w:val="center"/>
        <w:rPr>
          <w:rFonts w:cs="Times New Roman"/>
          <w:color w:val="000000" w:themeColor="text1"/>
          <w:szCs w:val="24"/>
        </w:rPr>
      </w:pPr>
    </w:p>
    <w:p w:rsidR="00B77103" w:rsidRDefault="00B77103" w:rsidP="00B92AE4">
      <w:pPr>
        <w:spacing w:after="0"/>
        <w:jc w:val="center"/>
        <w:rPr>
          <w:rFonts w:cs="Times New Roman"/>
          <w:color w:val="000000" w:themeColor="text1"/>
          <w:szCs w:val="24"/>
        </w:rPr>
      </w:pPr>
    </w:p>
    <w:p w:rsidR="00C5492D" w:rsidRPr="004A59D9" w:rsidRDefault="00C5492D" w:rsidP="00B92AE4">
      <w:pPr>
        <w:spacing w:after="0"/>
        <w:jc w:val="center"/>
        <w:rPr>
          <w:rFonts w:cs="Times New Roman"/>
          <w:color w:val="000000" w:themeColor="text1"/>
          <w:szCs w:val="24"/>
        </w:rPr>
      </w:pPr>
    </w:p>
    <w:p w:rsidR="006E1BA1" w:rsidRPr="004A59D9" w:rsidRDefault="006E1BA1" w:rsidP="00B92AE4">
      <w:pPr>
        <w:spacing w:after="0"/>
        <w:jc w:val="center"/>
        <w:rPr>
          <w:rFonts w:cs="Times New Roman"/>
          <w:color w:val="000000" w:themeColor="text1"/>
          <w:szCs w:val="24"/>
        </w:rPr>
      </w:pPr>
    </w:p>
    <w:p w:rsidR="006E1BA1" w:rsidRPr="004A59D9" w:rsidRDefault="006E1BA1" w:rsidP="00B92AE4">
      <w:pPr>
        <w:spacing w:after="0"/>
        <w:jc w:val="center"/>
        <w:rPr>
          <w:rFonts w:cs="Times New Roman"/>
          <w:color w:val="000000" w:themeColor="text1"/>
          <w:szCs w:val="24"/>
        </w:rPr>
      </w:pPr>
    </w:p>
    <w:p w:rsidR="000D1024" w:rsidRPr="004A59D9" w:rsidRDefault="000D1024" w:rsidP="00B92AE4">
      <w:pPr>
        <w:spacing w:after="0"/>
        <w:rPr>
          <w:rFonts w:cs="Times New Roman"/>
          <w:color w:val="000000" w:themeColor="text1"/>
          <w:szCs w:val="24"/>
        </w:rPr>
      </w:pPr>
      <w:r w:rsidRPr="004A59D9">
        <w:rPr>
          <w:rFonts w:cs="Times New Roman"/>
          <w:color w:val="000000" w:themeColor="text1"/>
          <w:szCs w:val="24"/>
        </w:rPr>
        <w:t>Table of Content</w:t>
      </w:r>
    </w:p>
    <w:p w:rsidR="00EC7019" w:rsidRDefault="00E71B34">
      <w:pPr>
        <w:pStyle w:val="TOC1"/>
        <w:tabs>
          <w:tab w:val="right" w:leader="dot" w:pos="9350"/>
        </w:tabs>
        <w:rPr>
          <w:rFonts w:asciiTheme="minorHAnsi" w:eastAsiaTheme="minorEastAsia" w:hAnsiTheme="minorHAnsi"/>
          <w:noProof/>
          <w:sz w:val="22"/>
        </w:rPr>
      </w:pPr>
      <w:r w:rsidRPr="004A59D9">
        <w:rPr>
          <w:rFonts w:cs="Times New Roman"/>
          <w:color w:val="000000" w:themeColor="text1"/>
          <w:szCs w:val="24"/>
        </w:rPr>
        <w:fldChar w:fldCharType="begin"/>
      </w:r>
      <w:r w:rsidR="000D1024" w:rsidRPr="004A59D9">
        <w:rPr>
          <w:rFonts w:cs="Times New Roman"/>
          <w:color w:val="000000" w:themeColor="text1"/>
          <w:szCs w:val="24"/>
        </w:rPr>
        <w:instrText xml:space="preserve"> TOC \o "1-3" \h \z \u </w:instrText>
      </w:r>
      <w:r w:rsidRPr="004A59D9">
        <w:rPr>
          <w:rFonts w:cs="Times New Roman"/>
          <w:color w:val="000000" w:themeColor="text1"/>
          <w:szCs w:val="24"/>
        </w:rPr>
        <w:fldChar w:fldCharType="separate"/>
      </w:r>
      <w:hyperlink w:anchor="_Toc527614101" w:history="1">
        <w:r w:rsidR="00EC7019" w:rsidRPr="005E67EE">
          <w:rPr>
            <w:rStyle w:val="Hyperlink"/>
            <w:noProof/>
          </w:rPr>
          <w:t>CASE STUDY OF MINISTRY (DRC)</w:t>
        </w:r>
        <w:r w:rsidR="00EC7019">
          <w:rPr>
            <w:noProof/>
            <w:webHidden/>
          </w:rPr>
          <w:tab/>
        </w:r>
        <w:r>
          <w:rPr>
            <w:noProof/>
            <w:webHidden/>
          </w:rPr>
          <w:fldChar w:fldCharType="begin"/>
        </w:r>
        <w:r w:rsidR="00EC7019">
          <w:rPr>
            <w:noProof/>
            <w:webHidden/>
          </w:rPr>
          <w:instrText xml:space="preserve"> PAGEREF _Toc527614101 \h </w:instrText>
        </w:r>
        <w:r>
          <w:rPr>
            <w:noProof/>
            <w:webHidden/>
          </w:rPr>
        </w:r>
        <w:r>
          <w:rPr>
            <w:noProof/>
            <w:webHidden/>
          </w:rPr>
          <w:fldChar w:fldCharType="separate"/>
        </w:r>
        <w:r w:rsidR="00EC7019">
          <w:rPr>
            <w:noProof/>
            <w:webHidden/>
          </w:rPr>
          <w:t>4</w:t>
        </w:r>
        <w:r>
          <w:rPr>
            <w:noProof/>
            <w:webHidden/>
          </w:rPr>
          <w:fldChar w:fldCharType="end"/>
        </w:r>
      </w:hyperlink>
    </w:p>
    <w:p w:rsidR="00EC7019" w:rsidRDefault="00E71B34">
      <w:pPr>
        <w:pStyle w:val="TOC1"/>
        <w:tabs>
          <w:tab w:val="right" w:leader="dot" w:pos="9350"/>
        </w:tabs>
        <w:rPr>
          <w:rFonts w:asciiTheme="minorHAnsi" w:eastAsiaTheme="minorEastAsia" w:hAnsiTheme="minorHAnsi"/>
          <w:noProof/>
          <w:sz w:val="22"/>
        </w:rPr>
      </w:pPr>
      <w:hyperlink w:anchor="_Toc527614102" w:history="1">
        <w:r w:rsidR="00EC7019" w:rsidRPr="005E67EE">
          <w:rPr>
            <w:rStyle w:val="Hyperlink"/>
            <w:noProof/>
          </w:rPr>
          <w:t>CHAPTER ONE</w:t>
        </w:r>
        <w:r w:rsidR="00EC7019">
          <w:rPr>
            <w:noProof/>
            <w:webHidden/>
          </w:rPr>
          <w:tab/>
        </w:r>
        <w:r>
          <w:rPr>
            <w:noProof/>
            <w:webHidden/>
          </w:rPr>
          <w:fldChar w:fldCharType="begin"/>
        </w:r>
        <w:r w:rsidR="00EC7019">
          <w:rPr>
            <w:noProof/>
            <w:webHidden/>
          </w:rPr>
          <w:instrText xml:space="preserve"> PAGEREF _Toc527614102 \h </w:instrText>
        </w:r>
        <w:r>
          <w:rPr>
            <w:noProof/>
            <w:webHidden/>
          </w:rPr>
        </w:r>
        <w:r>
          <w:rPr>
            <w:noProof/>
            <w:webHidden/>
          </w:rPr>
          <w:fldChar w:fldCharType="separate"/>
        </w:r>
        <w:r w:rsidR="00EC7019">
          <w:rPr>
            <w:noProof/>
            <w:webHidden/>
          </w:rPr>
          <w:t>4</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03" w:history="1">
        <w:r w:rsidR="00EC7019" w:rsidRPr="005E67EE">
          <w:rPr>
            <w:rStyle w:val="Hyperlink"/>
            <w:noProof/>
          </w:rPr>
          <w:t>Introduction</w:t>
        </w:r>
        <w:r w:rsidR="00EC7019">
          <w:rPr>
            <w:noProof/>
            <w:webHidden/>
          </w:rPr>
          <w:tab/>
        </w:r>
        <w:r>
          <w:rPr>
            <w:noProof/>
            <w:webHidden/>
          </w:rPr>
          <w:fldChar w:fldCharType="begin"/>
        </w:r>
        <w:r w:rsidR="00EC7019">
          <w:rPr>
            <w:noProof/>
            <w:webHidden/>
          </w:rPr>
          <w:instrText xml:space="preserve"> PAGEREF _Toc527614103 \h </w:instrText>
        </w:r>
        <w:r>
          <w:rPr>
            <w:noProof/>
            <w:webHidden/>
          </w:rPr>
        </w:r>
        <w:r>
          <w:rPr>
            <w:noProof/>
            <w:webHidden/>
          </w:rPr>
          <w:fldChar w:fldCharType="separate"/>
        </w:r>
        <w:r w:rsidR="00EC7019">
          <w:rPr>
            <w:noProof/>
            <w:webHidden/>
          </w:rPr>
          <w:t>4</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04" w:history="1">
        <w:r w:rsidR="00EC7019" w:rsidRPr="005E67EE">
          <w:rPr>
            <w:rStyle w:val="Hyperlink"/>
            <w:noProof/>
          </w:rPr>
          <w:t>Background of Study</w:t>
        </w:r>
        <w:r w:rsidR="00EC7019">
          <w:rPr>
            <w:noProof/>
            <w:webHidden/>
          </w:rPr>
          <w:tab/>
        </w:r>
        <w:r>
          <w:rPr>
            <w:noProof/>
            <w:webHidden/>
          </w:rPr>
          <w:fldChar w:fldCharType="begin"/>
        </w:r>
        <w:r w:rsidR="00EC7019">
          <w:rPr>
            <w:noProof/>
            <w:webHidden/>
          </w:rPr>
          <w:instrText xml:space="preserve"> PAGEREF _Toc527614104 \h </w:instrText>
        </w:r>
        <w:r>
          <w:rPr>
            <w:noProof/>
            <w:webHidden/>
          </w:rPr>
        </w:r>
        <w:r>
          <w:rPr>
            <w:noProof/>
            <w:webHidden/>
          </w:rPr>
          <w:fldChar w:fldCharType="separate"/>
        </w:r>
        <w:r w:rsidR="00EC7019">
          <w:rPr>
            <w:noProof/>
            <w:webHidden/>
          </w:rPr>
          <w:t>6</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05" w:history="1">
        <w:r w:rsidR="00EC7019" w:rsidRPr="005E67EE">
          <w:rPr>
            <w:rStyle w:val="Hyperlink"/>
            <w:noProof/>
          </w:rPr>
          <w:t>Problem Statement</w:t>
        </w:r>
        <w:r w:rsidR="00EC7019">
          <w:rPr>
            <w:noProof/>
            <w:webHidden/>
          </w:rPr>
          <w:tab/>
        </w:r>
        <w:r>
          <w:rPr>
            <w:noProof/>
            <w:webHidden/>
          </w:rPr>
          <w:fldChar w:fldCharType="begin"/>
        </w:r>
        <w:r w:rsidR="00EC7019">
          <w:rPr>
            <w:noProof/>
            <w:webHidden/>
          </w:rPr>
          <w:instrText xml:space="preserve"> PAGEREF _Toc527614105 \h </w:instrText>
        </w:r>
        <w:r>
          <w:rPr>
            <w:noProof/>
            <w:webHidden/>
          </w:rPr>
        </w:r>
        <w:r>
          <w:rPr>
            <w:noProof/>
            <w:webHidden/>
          </w:rPr>
          <w:fldChar w:fldCharType="separate"/>
        </w:r>
        <w:r w:rsidR="00EC7019">
          <w:rPr>
            <w:noProof/>
            <w:webHidden/>
          </w:rPr>
          <w:t>9</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06" w:history="1">
        <w:r w:rsidR="00EC7019" w:rsidRPr="005E67EE">
          <w:rPr>
            <w:rStyle w:val="Hyperlink"/>
            <w:rFonts w:eastAsia="Times New Roman"/>
            <w:noProof/>
          </w:rPr>
          <w:t>Significance of Study</w:t>
        </w:r>
        <w:r w:rsidR="00EC7019">
          <w:rPr>
            <w:noProof/>
            <w:webHidden/>
          </w:rPr>
          <w:tab/>
        </w:r>
        <w:r>
          <w:rPr>
            <w:noProof/>
            <w:webHidden/>
          </w:rPr>
          <w:fldChar w:fldCharType="begin"/>
        </w:r>
        <w:r w:rsidR="00EC7019">
          <w:rPr>
            <w:noProof/>
            <w:webHidden/>
          </w:rPr>
          <w:instrText xml:space="preserve"> PAGEREF _Toc527614106 \h </w:instrText>
        </w:r>
        <w:r>
          <w:rPr>
            <w:noProof/>
            <w:webHidden/>
          </w:rPr>
        </w:r>
        <w:r>
          <w:rPr>
            <w:noProof/>
            <w:webHidden/>
          </w:rPr>
          <w:fldChar w:fldCharType="separate"/>
        </w:r>
        <w:r w:rsidR="00EC7019">
          <w:rPr>
            <w:noProof/>
            <w:webHidden/>
          </w:rPr>
          <w:t>10</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07" w:history="1">
        <w:r w:rsidR="00EC7019" w:rsidRPr="005E67EE">
          <w:rPr>
            <w:rStyle w:val="Hyperlink"/>
            <w:noProof/>
          </w:rPr>
          <w:t>Scope Definition</w:t>
        </w:r>
        <w:r w:rsidR="00EC7019">
          <w:rPr>
            <w:noProof/>
            <w:webHidden/>
          </w:rPr>
          <w:tab/>
        </w:r>
        <w:r>
          <w:rPr>
            <w:noProof/>
            <w:webHidden/>
          </w:rPr>
          <w:fldChar w:fldCharType="begin"/>
        </w:r>
        <w:r w:rsidR="00EC7019">
          <w:rPr>
            <w:noProof/>
            <w:webHidden/>
          </w:rPr>
          <w:instrText xml:space="preserve"> PAGEREF _Toc527614107 \h </w:instrText>
        </w:r>
        <w:r>
          <w:rPr>
            <w:noProof/>
            <w:webHidden/>
          </w:rPr>
        </w:r>
        <w:r>
          <w:rPr>
            <w:noProof/>
            <w:webHidden/>
          </w:rPr>
          <w:fldChar w:fldCharType="separate"/>
        </w:r>
        <w:r w:rsidR="00EC7019">
          <w:rPr>
            <w:noProof/>
            <w:webHidden/>
          </w:rPr>
          <w:t>12</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08" w:history="1">
        <w:r w:rsidR="00EC7019" w:rsidRPr="005E67EE">
          <w:rPr>
            <w:rStyle w:val="Hyperlink"/>
            <w:noProof/>
          </w:rPr>
          <w:t>Importance of the Scope</w:t>
        </w:r>
        <w:r w:rsidR="00EC7019">
          <w:rPr>
            <w:noProof/>
            <w:webHidden/>
          </w:rPr>
          <w:tab/>
        </w:r>
        <w:r>
          <w:rPr>
            <w:noProof/>
            <w:webHidden/>
          </w:rPr>
          <w:fldChar w:fldCharType="begin"/>
        </w:r>
        <w:r w:rsidR="00EC7019">
          <w:rPr>
            <w:noProof/>
            <w:webHidden/>
          </w:rPr>
          <w:instrText xml:space="preserve"> PAGEREF _Toc527614108 \h </w:instrText>
        </w:r>
        <w:r>
          <w:rPr>
            <w:noProof/>
            <w:webHidden/>
          </w:rPr>
        </w:r>
        <w:r>
          <w:rPr>
            <w:noProof/>
            <w:webHidden/>
          </w:rPr>
          <w:fldChar w:fldCharType="separate"/>
        </w:r>
        <w:r w:rsidR="00EC7019">
          <w:rPr>
            <w:noProof/>
            <w:webHidden/>
          </w:rPr>
          <w:t>12</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09" w:history="1">
        <w:r w:rsidR="00EC7019" w:rsidRPr="005E67EE">
          <w:rPr>
            <w:rStyle w:val="Hyperlink"/>
            <w:noProof/>
          </w:rPr>
          <w:t>Scope of the Study</w:t>
        </w:r>
        <w:r w:rsidR="00EC7019">
          <w:rPr>
            <w:noProof/>
            <w:webHidden/>
          </w:rPr>
          <w:tab/>
        </w:r>
        <w:r>
          <w:rPr>
            <w:noProof/>
            <w:webHidden/>
          </w:rPr>
          <w:fldChar w:fldCharType="begin"/>
        </w:r>
        <w:r w:rsidR="00EC7019">
          <w:rPr>
            <w:noProof/>
            <w:webHidden/>
          </w:rPr>
          <w:instrText xml:space="preserve"> PAGEREF _Toc527614109 \h </w:instrText>
        </w:r>
        <w:r>
          <w:rPr>
            <w:noProof/>
            <w:webHidden/>
          </w:rPr>
        </w:r>
        <w:r>
          <w:rPr>
            <w:noProof/>
            <w:webHidden/>
          </w:rPr>
          <w:fldChar w:fldCharType="separate"/>
        </w:r>
        <w:r w:rsidR="00EC7019">
          <w:rPr>
            <w:noProof/>
            <w:webHidden/>
          </w:rPr>
          <w:t>13</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10" w:history="1">
        <w:r w:rsidR="00EC7019" w:rsidRPr="005E67EE">
          <w:rPr>
            <w:rStyle w:val="Hyperlink"/>
            <w:noProof/>
          </w:rPr>
          <w:t>Objective Definition</w:t>
        </w:r>
        <w:r w:rsidR="00EC7019">
          <w:rPr>
            <w:noProof/>
            <w:webHidden/>
          </w:rPr>
          <w:tab/>
        </w:r>
        <w:r>
          <w:rPr>
            <w:noProof/>
            <w:webHidden/>
          </w:rPr>
          <w:fldChar w:fldCharType="begin"/>
        </w:r>
        <w:r w:rsidR="00EC7019">
          <w:rPr>
            <w:noProof/>
            <w:webHidden/>
          </w:rPr>
          <w:instrText xml:space="preserve"> PAGEREF _Toc527614110 \h </w:instrText>
        </w:r>
        <w:r>
          <w:rPr>
            <w:noProof/>
            <w:webHidden/>
          </w:rPr>
        </w:r>
        <w:r>
          <w:rPr>
            <w:noProof/>
            <w:webHidden/>
          </w:rPr>
          <w:fldChar w:fldCharType="separate"/>
        </w:r>
        <w:r w:rsidR="00EC7019">
          <w:rPr>
            <w:noProof/>
            <w:webHidden/>
          </w:rPr>
          <w:t>13</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11" w:history="1">
        <w:r w:rsidR="00EC7019" w:rsidRPr="005E67EE">
          <w:rPr>
            <w:rStyle w:val="Hyperlink"/>
            <w:noProof/>
          </w:rPr>
          <w:t>Types of Research Objectives</w:t>
        </w:r>
        <w:r w:rsidR="00EC7019">
          <w:rPr>
            <w:noProof/>
            <w:webHidden/>
          </w:rPr>
          <w:tab/>
        </w:r>
        <w:r>
          <w:rPr>
            <w:noProof/>
            <w:webHidden/>
          </w:rPr>
          <w:fldChar w:fldCharType="begin"/>
        </w:r>
        <w:r w:rsidR="00EC7019">
          <w:rPr>
            <w:noProof/>
            <w:webHidden/>
          </w:rPr>
          <w:instrText xml:space="preserve"> PAGEREF _Toc527614111 \h </w:instrText>
        </w:r>
        <w:r>
          <w:rPr>
            <w:noProof/>
            <w:webHidden/>
          </w:rPr>
        </w:r>
        <w:r>
          <w:rPr>
            <w:noProof/>
            <w:webHidden/>
          </w:rPr>
          <w:fldChar w:fldCharType="separate"/>
        </w:r>
        <w:r w:rsidR="00EC7019">
          <w:rPr>
            <w:noProof/>
            <w:webHidden/>
          </w:rPr>
          <w:t>14</w:t>
        </w:r>
        <w:r>
          <w:rPr>
            <w:noProof/>
            <w:webHidden/>
          </w:rPr>
          <w:fldChar w:fldCharType="end"/>
        </w:r>
      </w:hyperlink>
    </w:p>
    <w:p w:rsidR="00EC7019" w:rsidRDefault="00E71B34">
      <w:pPr>
        <w:pStyle w:val="TOC3"/>
        <w:tabs>
          <w:tab w:val="right" w:leader="dot" w:pos="9350"/>
        </w:tabs>
        <w:rPr>
          <w:rFonts w:asciiTheme="minorHAnsi" w:eastAsiaTheme="minorEastAsia" w:hAnsiTheme="minorHAnsi"/>
          <w:noProof/>
          <w:sz w:val="22"/>
        </w:rPr>
      </w:pPr>
      <w:hyperlink w:anchor="_Toc527614112" w:history="1">
        <w:r w:rsidR="00EC7019" w:rsidRPr="005E67EE">
          <w:rPr>
            <w:rStyle w:val="Hyperlink"/>
            <w:b/>
            <w:noProof/>
          </w:rPr>
          <w:t>General Objectives</w:t>
        </w:r>
        <w:r w:rsidR="00EC7019">
          <w:rPr>
            <w:noProof/>
            <w:webHidden/>
          </w:rPr>
          <w:tab/>
        </w:r>
        <w:r>
          <w:rPr>
            <w:noProof/>
            <w:webHidden/>
          </w:rPr>
          <w:fldChar w:fldCharType="begin"/>
        </w:r>
        <w:r w:rsidR="00EC7019">
          <w:rPr>
            <w:noProof/>
            <w:webHidden/>
          </w:rPr>
          <w:instrText xml:space="preserve"> PAGEREF _Toc527614112 \h </w:instrText>
        </w:r>
        <w:r>
          <w:rPr>
            <w:noProof/>
            <w:webHidden/>
          </w:rPr>
        </w:r>
        <w:r>
          <w:rPr>
            <w:noProof/>
            <w:webHidden/>
          </w:rPr>
          <w:fldChar w:fldCharType="separate"/>
        </w:r>
        <w:r w:rsidR="00EC7019">
          <w:rPr>
            <w:noProof/>
            <w:webHidden/>
          </w:rPr>
          <w:t>14</w:t>
        </w:r>
        <w:r>
          <w:rPr>
            <w:noProof/>
            <w:webHidden/>
          </w:rPr>
          <w:fldChar w:fldCharType="end"/>
        </w:r>
      </w:hyperlink>
    </w:p>
    <w:p w:rsidR="00EC7019" w:rsidRDefault="00E71B34">
      <w:pPr>
        <w:pStyle w:val="TOC3"/>
        <w:tabs>
          <w:tab w:val="right" w:leader="dot" w:pos="9350"/>
        </w:tabs>
        <w:rPr>
          <w:rFonts w:asciiTheme="minorHAnsi" w:eastAsiaTheme="minorEastAsia" w:hAnsiTheme="minorHAnsi"/>
          <w:noProof/>
          <w:sz w:val="22"/>
        </w:rPr>
      </w:pPr>
      <w:hyperlink w:anchor="_Toc527614113" w:history="1">
        <w:r w:rsidR="00EC7019" w:rsidRPr="005E67EE">
          <w:rPr>
            <w:rStyle w:val="Hyperlink"/>
            <w:b/>
            <w:noProof/>
          </w:rPr>
          <w:t>Specific Objectives</w:t>
        </w:r>
        <w:r w:rsidR="00EC7019">
          <w:rPr>
            <w:noProof/>
            <w:webHidden/>
          </w:rPr>
          <w:tab/>
        </w:r>
        <w:r>
          <w:rPr>
            <w:noProof/>
            <w:webHidden/>
          </w:rPr>
          <w:fldChar w:fldCharType="begin"/>
        </w:r>
        <w:r w:rsidR="00EC7019">
          <w:rPr>
            <w:noProof/>
            <w:webHidden/>
          </w:rPr>
          <w:instrText xml:space="preserve"> PAGEREF _Toc527614113 \h </w:instrText>
        </w:r>
        <w:r>
          <w:rPr>
            <w:noProof/>
            <w:webHidden/>
          </w:rPr>
        </w:r>
        <w:r>
          <w:rPr>
            <w:noProof/>
            <w:webHidden/>
          </w:rPr>
          <w:fldChar w:fldCharType="separate"/>
        </w:r>
        <w:r w:rsidR="00EC7019">
          <w:rPr>
            <w:noProof/>
            <w:webHidden/>
          </w:rPr>
          <w:t>14</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14" w:history="1">
        <w:r w:rsidR="00EC7019" w:rsidRPr="005E67EE">
          <w:rPr>
            <w:rStyle w:val="Hyperlink"/>
            <w:noProof/>
          </w:rPr>
          <w:t>Importance of the objectives</w:t>
        </w:r>
        <w:r w:rsidR="00EC7019">
          <w:rPr>
            <w:noProof/>
            <w:webHidden/>
          </w:rPr>
          <w:tab/>
        </w:r>
        <w:r>
          <w:rPr>
            <w:noProof/>
            <w:webHidden/>
          </w:rPr>
          <w:fldChar w:fldCharType="begin"/>
        </w:r>
        <w:r w:rsidR="00EC7019">
          <w:rPr>
            <w:noProof/>
            <w:webHidden/>
          </w:rPr>
          <w:instrText xml:space="preserve"> PAGEREF _Toc527614114 \h </w:instrText>
        </w:r>
        <w:r>
          <w:rPr>
            <w:noProof/>
            <w:webHidden/>
          </w:rPr>
        </w:r>
        <w:r>
          <w:rPr>
            <w:noProof/>
            <w:webHidden/>
          </w:rPr>
          <w:fldChar w:fldCharType="separate"/>
        </w:r>
        <w:r w:rsidR="00EC7019">
          <w:rPr>
            <w:noProof/>
            <w:webHidden/>
          </w:rPr>
          <w:t>15</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15" w:history="1">
        <w:r w:rsidR="00EC7019" w:rsidRPr="005E67EE">
          <w:rPr>
            <w:rStyle w:val="Hyperlink"/>
            <w:noProof/>
          </w:rPr>
          <w:t>Objectives</w:t>
        </w:r>
        <w:r w:rsidR="00EC7019">
          <w:rPr>
            <w:noProof/>
            <w:webHidden/>
          </w:rPr>
          <w:tab/>
        </w:r>
        <w:r>
          <w:rPr>
            <w:noProof/>
            <w:webHidden/>
          </w:rPr>
          <w:fldChar w:fldCharType="begin"/>
        </w:r>
        <w:r w:rsidR="00EC7019">
          <w:rPr>
            <w:noProof/>
            <w:webHidden/>
          </w:rPr>
          <w:instrText xml:space="preserve"> PAGEREF _Toc527614115 \h </w:instrText>
        </w:r>
        <w:r>
          <w:rPr>
            <w:noProof/>
            <w:webHidden/>
          </w:rPr>
        </w:r>
        <w:r>
          <w:rPr>
            <w:noProof/>
            <w:webHidden/>
          </w:rPr>
          <w:fldChar w:fldCharType="separate"/>
        </w:r>
        <w:r w:rsidR="00EC7019">
          <w:rPr>
            <w:noProof/>
            <w:webHidden/>
          </w:rPr>
          <w:t>15</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16" w:history="1">
        <w:r w:rsidR="00EC7019" w:rsidRPr="005E67EE">
          <w:rPr>
            <w:rStyle w:val="Hyperlink"/>
            <w:noProof/>
          </w:rPr>
          <w:t>Research Question Definition</w:t>
        </w:r>
        <w:r w:rsidR="00EC7019">
          <w:rPr>
            <w:noProof/>
            <w:webHidden/>
          </w:rPr>
          <w:tab/>
        </w:r>
        <w:r>
          <w:rPr>
            <w:noProof/>
            <w:webHidden/>
          </w:rPr>
          <w:fldChar w:fldCharType="begin"/>
        </w:r>
        <w:r w:rsidR="00EC7019">
          <w:rPr>
            <w:noProof/>
            <w:webHidden/>
          </w:rPr>
          <w:instrText xml:space="preserve"> PAGEREF _Toc527614116 \h </w:instrText>
        </w:r>
        <w:r>
          <w:rPr>
            <w:noProof/>
            <w:webHidden/>
          </w:rPr>
        </w:r>
        <w:r>
          <w:rPr>
            <w:noProof/>
            <w:webHidden/>
          </w:rPr>
          <w:fldChar w:fldCharType="separate"/>
        </w:r>
        <w:r w:rsidR="00EC7019">
          <w:rPr>
            <w:noProof/>
            <w:webHidden/>
          </w:rPr>
          <w:t>15</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17" w:history="1">
        <w:r w:rsidR="00EC7019" w:rsidRPr="005E67EE">
          <w:rPr>
            <w:rStyle w:val="Hyperlink"/>
            <w:noProof/>
          </w:rPr>
          <w:t>Types of Research Questions</w:t>
        </w:r>
        <w:r w:rsidR="00EC7019">
          <w:rPr>
            <w:noProof/>
            <w:webHidden/>
          </w:rPr>
          <w:tab/>
        </w:r>
        <w:r>
          <w:rPr>
            <w:noProof/>
            <w:webHidden/>
          </w:rPr>
          <w:fldChar w:fldCharType="begin"/>
        </w:r>
        <w:r w:rsidR="00EC7019">
          <w:rPr>
            <w:noProof/>
            <w:webHidden/>
          </w:rPr>
          <w:instrText xml:space="preserve"> PAGEREF _Toc527614117 \h </w:instrText>
        </w:r>
        <w:r>
          <w:rPr>
            <w:noProof/>
            <w:webHidden/>
          </w:rPr>
        </w:r>
        <w:r>
          <w:rPr>
            <w:noProof/>
            <w:webHidden/>
          </w:rPr>
          <w:fldChar w:fldCharType="separate"/>
        </w:r>
        <w:r w:rsidR="00EC7019">
          <w:rPr>
            <w:noProof/>
            <w:webHidden/>
          </w:rPr>
          <w:t>16</w:t>
        </w:r>
        <w:r>
          <w:rPr>
            <w:noProof/>
            <w:webHidden/>
          </w:rPr>
          <w:fldChar w:fldCharType="end"/>
        </w:r>
      </w:hyperlink>
    </w:p>
    <w:p w:rsidR="00EC7019" w:rsidRDefault="00E71B34">
      <w:pPr>
        <w:pStyle w:val="TOC3"/>
        <w:tabs>
          <w:tab w:val="right" w:leader="dot" w:pos="9350"/>
        </w:tabs>
        <w:rPr>
          <w:rFonts w:asciiTheme="minorHAnsi" w:eastAsiaTheme="minorEastAsia" w:hAnsiTheme="minorHAnsi"/>
          <w:noProof/>
          <w:sz w:val="22"/>
        </w:rPr>
      </w:pPr>
      <w:hyperlink w:anchor="_Toc527614118" w:history="1">
        <w:r w:rsidR="00EC7019" w:rsidRPr="005E67EE">
          <w:rPr>
            <w:rStyle w:val="Hyperlink"/>
            <w:b/>
            <w:noProof/>
          </w:rPr>
          <w:t>Description Questions</w:t>
        </w:r>
        <w:r w:rsidR="00EC7019">
          <w:rPr>
            <w:noProof/>
            <w:webHidden/>
          </w:rPr>
          <w:tab/>
        </w:r>
        <w:r>
          <w:rPr>
            <w:noProof/>
            <w:webHidden/>
          </w:rPr>
          <w:fldChar w:fldCharType="begin"/>
        </w:r>
        <w:r w:rsidR="00EC7019">
          <w:rPr>
            <w:noProof/>
            <w:webHidden/>
          </w:rPr>
          <w:instrText xml:space="preserve"> PAGEREF _Toc527614118 \h </w:instrText>
        </w:r>
        <w:r>
          <w:rPr>
            <w:noProof/>
            <w:webHidden/>
          </w:rPr>
        </w:r>
        <w:r>
          <w:rPr>
            <w:noProof/>
            <w:webHidden/>
          </w:rPr>
          <w:fldChar w:fldCharType="separate"/>
        </w:r>
        <w:r w:rsidR="00EC7019">
          <w:rPr>
            <w:noProof/>
            <w:webHidden/>
          </w:rPr>
          <w:t>16</w:t>
        </w:r>
        <w:r>
          <w:rPr>
            <w:noProof/>
            <w:webHidden/>
          </w:rPr>
          <w:fldChar w:fldCharType="end"/>
        </w:r>
      </w:hyperlink>
    </w:p>
    <w:p w:rsidR="00EC7019" w:rsidRDefault="00E71B34">
      <w:pPr>
        <w:pStyle w:val="TOC3"/>
        <w:tabs>
          <w:tab w:val="right" w:leader="dot" w:pos="9350"/>
        </w:tabs>
        <w:rPr>
          <w:rFonts w:asciiTheme="minorHAnsi" w:eastAsiaTheme="minorEastAsia" w:hAnsiTheme="minorHAnsi"/>
          <w:noProof/>
          <w:sz w:val="22"/>
        </w:rPr>
      </w:pPr>
      <w:hyperlink w:anchor="_Toc527614119" w:history="1">
        <w:r w:rsidR="00EC7019" w:rsidRPr="005E67EE">
          <w:rPr>
            <w:rStyle w:val="Hyperlink"/>
            <w:b/>
            <w:noProof/>
          </w:rPr>
          <w:t>Relationship</w:t>
        </w:r>
        <w:r w:rsidR="00EC7019">
          <w:rPr>
            <w:noProof/>
            <w:webHidden/>
          </w:rPr>
          <w:tab/>
        </w:r>
        <w:r>
          <w:rPr>
            <w:noProof/>
            <w:webHidden/>
          </w:rPr>
          <w:fldChar w:fldCharType="begin"/>
        </w:r>
        <w:r w:rsidR="00EC7019">
          <w:rPr>
            <w:noProof/>
            <w:webHidden/>
          </w:rPr>
          <w:instrText xml:space="preserve"> PAGEREF _Toc527614119 \h </w:instrText>
        </w:r>
        <w:r>
          <w:rPr>
            <w:noProof/>
            <w:webHidden/>
          </w:rPr>
        </w:r>
        <w:r>
          <w:rPr>
            <w:noProof/>
            <w:webHidden/>
          </w:rPr>
          <w:fldChar w:fldCharType="separate"/>
        </w:r>
        <w:r w:rsidR="00EC7019">
          <w:rPr>
            <w:noProof/>
            <w:webHidden/>
          </w:rPr>
          <w:t>16</w:t>
        </w:r>
        <w:r>
          <w:rPr>
            <w:noProof/>
            <w:webHidden/>
          </w:rPr>
          <w:fldChar w:fldCharType="end"/>
        </w:r>
      </w:hyperlink>
    </w:p>
    <w:p w:rsidR="00EC7019" w:rsidRDefault="00E71B34">
      <w:pPr>
        <w:pStyle w:val="TOC3"/>
        <w:tabs>
          <w:tab w:val="right" w:leader="dot" w:pos="9350"/>
        </w:tabs>
        <w:rPr>
          <w:rFonts w:asciiTheme="minorHAnsi" w:eastAsiaTheme="minorEastAsia" w:hAnsiTheme="minorHAnsi"/>
          <w:noProof/>
          <w:sz w:val="22"/>
        </w:rPr>
      </w:pPr>
      <w:hyperlink w:anchor="_Toc527614120" w:history="1">
        <w:r w:rsidR="00EC7019" w:rsidRPr="005E67EE">
          <w:rPr>
            <w:rStyle w:val="Hyperlink"/>
            <w:b/>
            <w:noProof/>
          </w:rPr>
          <w:t>Causality</w:t>
        </w:r>
        <w:r w:rsidR="00EC7019">
          <w:rPr>
            <w:noProof/>
            <w:webHidden/>
          </w:rPr>
          <w:tab/>
        </w:r>
        <w:r>
          <w:rPr>
            <w:noProof/>
            <w:webHidden/>
          </w:rPr>
          <w:fldChar w:fldCharType="begin"/>
        </w:r>
        <w:r w:rsidR="00EC7019">
          <w:rPr>
            <w:noProof/>
            <w:webHidden/>
          </w:rPr>
          <w:instrText xml:space="preserve"> PAGEREF _Toc527614120 \h </w:instrText>
        </w:r>
        <w:r>
          <w:rPr>
            <w:noProof/>
            <w:webHidden/>
          </w:rPr>
        </w:r>
        <w:r>
          <w:rPr>
            <w:noProof/>
            <w:webHidden/>
          </w:rPr>
          <w:fldChar w:fldCharType="separate"/>
        </w:r>
        <w:r w:rsidR="00EC7019">
          <w:rPr>
            <w:noProof/>
            <w:webHidden/>
          </w:rPr>
          <w:t>16</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21" w:history="1">
        <w:r w:rsidR="00EC7019" w:rsidRPr="005E67EE">
          <w:rPr>
            <w:rStyle w:val="Hyperlink"/>
            <w:noProof/>
          </w:rPr>
          <w:t>Importance of Research Questions in a Research</w:t>
        </w:r>
        <w:r w:rsidR="00EC7019">
          <w:rPr>
            <w:noProof/>
            <w:webHidden/>
          </w:rPr>
          <w:tab/>
        </w:r>
        <w:r>
          <w:rPr>
            <w:noProof/>
            <w:webHidden/>
          </w:rPr>
          <w:fldChar w:fldCharType="begin"/>
        </w:r>
        <w:r w:rsidR="00EC7019">
          <w:rPr>
            <w:noProof/>
            <w:webHidden/>
          </w:rPr>
          <w:instrText xml:space="preserve"> PAGEREF _Toc527614121 \h </w:instrText>
        </w:r>
        <w:r>
          <w:rPr>
            <w:noProof/>
            <w:webHidden/>
          </w:rPr>
        </w:r>
        <w:r>
          <w:rPr>
            <w:noProof/>
            <w:webHidden/>
          </w:rPr>
          <w:fldChar w:fldCharType="separate"/>
        </w:r>
        <w:r w:rsidR="00EC7019">
          <w:rPr>
            <w:noProof/>
            <w:webHidden/>
          </w:rPr>
          <w:t>17</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22" w:history="1">
        <w:r w:rsidR="00EC7019" w:rsidRPr="005E67EE">
          <w:rPr>
            <w:rStyle w:val="Hyperlink"/>
            <w:noProof/>
          </w:rPr>
          <w:t>Research Questions</w:t>
        </w:r>
        <w:r w:rsidR="00EC7019">
          <w:rPr>
            <w:noProof/>
            <w:webHidden/>
          </w:rPr>
          <w:tab/>
        </w:r>
        <w:r>
          <w:rPr>
            <w:noProof/>
            <w:webHidden/>
          </w:rPr>
          <w:fldChar w:fldCharType="begin"/>
        </w:r>
        <w:r w:rsidR="00EC7019">
          <w:rPr>
            <w:noProof/>
            <w:webHidden/>
          </w:rPr>
          <w:instrText xml:space="preserve"> PAGEREF _Toc527614122 \h </w:instrText>
        </w:r>
        <w:r>
          <w:rPr>
            <w:noProof/>
            <w:webHidden/>
          </w:rPr>
        </w:r>
        <w:r>
          <w:rPr>
            <w:noProof/>
            <w:webHidden/>
          </w:rPr>
          <w:fldChar w:fldCharType="separate"/>
        </w:r>
        <w:r w:rsidR="00EC7019">
          <w:rPr>
            <w:noProof/>
            <w:webHidden/>
          </w:rPr>
          <w:t>17</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23" w:history="1">
        <w:r w:rsidR="00EC7019" w:rsidRPr="005E67EE">
          <w:rPr>
            <w:rStyle w:val="Hyperlink"/>
            <w:noProof/>
          </w:rPr>
          <w:t>Purpose of the Study</w:t>
        </w:r>
        <w:r w:rsidR="00EC7019">
          <w:rPr>
            <w:noProof/>
            <w:webHidden/>
          </w:rPr>
          <w:tab/>
        </w:r>
        <w:r>
          <w:rPr>
            <w:noProof/>
            <w:webHidden/>
          </w:rPr>
          <w:fldChar w:fldCharType="begin"/>
        </w:r>
        <w:r w:rsidR="00EC7019">
          <w:rPr>
            <w:noProof/>
            <w:webHidden/>
          </w:rPr>
          <w:instrText xml:space="preserve"> PAGEREF _Toc527614123 \h </w:instrText>
        </w:r>
        <w:r>
          <w:rPr>
            <w:noProof/>
            <w:webHidden/>
          </w:rPr>
        </w:r>
        <w:r>
          <w:rPr>
            <w:noProof/>
            <w:webHidden/>
          </w:rPr>
          <w:fldChar w:fldCharType="separate"/>
        </w:r>
        <w:r w:rsidR="00EC7019">
          <w:rPr>
            <w:noProof/>
            <w:webHidden/>
          </w:rPr>
          <w:t>17</w:t>
        </w:r>
        <w:r>
          <w:rPr>
            <w:noProof/>
            <w:webHidden/>
          </w:rPr>
          <w:fldChar w:fldCharType="end"/>
        </w:r>
      </w:hyperlink>
    </w:p>
    <w:p w:rsidR="00EC7019" w:rsidRDefault="00E71B34">
      <w:pPr>
        <w:pStyle w:val="TOC1"/>
        <w:tabs>
          <w:tab w:val="right" w:leader="dot" w:pos="9350"/>
        </w:tabs>
        <w:rPr>
          <w:rFonts w:asciiTheme="minorHAnsi" w:eastAsiaTheme="minorEastAsia" w:hAnsiTheme="minorHAnsi"/>
          <w:noProof/>
          <w:sz w:val="22"/>
        </w:rPr>
      </w:pPr>
      <w:hyperlink w:anchor="_Toc527614124" w:history="1">
        <w:r w:rsidR="00EC7019" w:rsidRPr="005E67EE">
          <w:rPr>
            <w:rStyle w:val="Hyperlink"/>
            <w:noProof/>
          </w:rPr>
          <w:t>CHAPTER TWO</w:t>
        </w:r>
        <w:r w:rsidR="00EC7019">
          <w:rPr>
            <w:noProof/>
            <w:webHidden/>
          </w:rPr>
          <w:tab/>
        </w:r>
        <w:r>
          <w:rPr>
            <w:noProof/>
            <w:webHidden/>
          </w:rPr>
          <w:fldChar w:fldCharType="begin"/>
        </w:r>
        <w:r w:rsidR="00EC7019">
          <w:rPr>
            <w:noProof/>
            <w:webHidden/>
          </w:rPr>
          <w:instrText xml:space="preserve"> PAGEREF _Toc527614124 \h </w:instrText>
        </w:r>
        <w:r>
          <w:rPr>
            <w:noProof/>
            <w:webHidden/>
          </w:rPr>
        </w:r>
        <w:r>
          <w:rPr>
            <w:noProof/>
            <w:webHidden/>
          </w:rPr>
          <w:fldChar w:fldCharType="separate"/>
        </w:r>
        <w:r w:rsidR="00EC7019">
          <w:rPr>
            <w:noProof/>
            <w:webHidden/>
          </w:rPr>
          <w:t>20</w:t>
        </w:r>
        <w:r>
          <w:rPr>
            <w:noProof/>
            <w:webHidden/>
          </w:rPr>
          <w:fldChar w:fldCharType="end"/>
        </w:r>
      </w:hyperlink>
    </w:p>
    <w:p w:rsidR="00EC7019" w:rsidRDefault="00E71B34">
      <w:pPr>
        <w:pStyle w:val="TOC1"/>
        <w:tabs>
          <w:tab w:val="right" w:leader="dot" w:pos="9350"/>
        </w:tabs>
        <w:rPr>
          <w:rFonts w:asciiTheme="minorHAnsi" w:eastAsiaTheme="minorEastAsia" w:hAnsiTheme="minorHAnsi"/>
          <w:noProof/>
          <w:sz w:val="22"/>
        </w:rPr>
      </w:pPr>
      <w:hyperlink w:anchor="_Toc527614125" w:history="1">
        <w:r w:rsidR="00EC7019" w:rsidRPr="005E67EE">
          <w:rPr>
            <w:rStyle w:val="Hyperlink"/>
            <w:noProof/>
          </w:rPr>
          <w:t>LITERATURE REVIEW</w:t>
        </w:r>
        <w:r w:rsidR="00EC7019">
          <w:rPr>
            <w:noProof/>
            <w:webHidden/>
          </w:rPr>
          <w:tab/>
        </w:r>
        <w:r>
          <w:rPr>
            <w:noProof/>
            <w:webHidden/>
          </w:rPr>
          <w:fldChar w:fldCharType="begin"/>
        </w:r>
        <w:r w:rsidR="00EC7019">
          <w:rPr>
            <w:noProof/>
            <w:webHidden/>
          </w:rPr>
          <w:instrText xml:space="preserve"> PAGEREF _Toc527614125 \h </w:instrText>
        </w:r>
        <w:r>
          <w:rPr>
            <w:noProof/>
            <w:webHidden/>
          </w:rPr>
        </w:r>
        <w:r>
          <w:rPr>
            <w:noProof/>
            <w:webHidden/>
          </w:rPr>
          <w:fldChar w:fldCharType="separate"/>
        </w:r>
        <w:r w:rsidR="00EC7019">
          <w:rPr>
            <w:noProof/>
            <w:webHidden/>
          </w:rPr>
          <w:t>20</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26" w:history="1">
        <w:r w:rsidR="00EC7019" w:rsidRPr="005E67EE">
          <w:rPr>
            <w:rStyle w:val="Hyperlink"/>
            <w:noProof/>
          </w:rPr>
          <w:t>Introduction</w:t>
        </w:r>
        <w:r w:rsidR="00EC7019">
          <w:rPr>
            <w:noProof/>
            <w:webHidden/>
          </w:rPr>
          <w:tab/>
        </w:r>
        <w:r>
          <w:rPr>
            <w:noProof/>
            <w:webHidden/>
          </w:rPr>
          <w:fldChar w:fldCharType="begin"/>
        </w:r>
        <w:r w:rsidR="00EC7019">
          <w:rPr>
            <w:noProof/>
            <w:webHidden/>
          </w:rPr>
          <w:instrText xml:space="preserve"> PAGEREF _Toc527614126 \h </w:instrText>
        </w:r>
        <w:r>
          <w:rPr>
            <w:noProof/>
            <w:webHidden/>
          </w:rPr>
        </w:r>
        <w:r>
          <w:rPr>
            <w:noProof/>
            <w:webHidden/>
          </w:rPr>
          <w:fldChar w:fldCharType="separate"/>
        </w:r>
        <w:r w:rsidR="00EC7019">
          <w:rPr>
            <w:noProof/>
            <w:webHidden/>
          </w:rPr>
          <w:t>20</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27" w:history="1">
        <w:r w:rsidR="00EC7019" w:rsidRPr="005E67EE">
          <w:rPr>
            <w:rStyle w:val="Hyperlink"/>
            <w:noProof/>
          </w:rPr>
          <w:t>Perceptions and Definitions</w:t>
        </w:r>
        <w:r w:rsidR="00EC7019">
          <w:rPr>
            <w:noProof/>
            <w:webHidden/>
          </w:rPr>
          <w:tab/>
        </w:r>
        <w:r>
          <w:rPr>
            <w:noProof/>
            <w:webHidden/>
          </w:rPr>
          <w:fldChar w:fldCharType="begin"/>
        </w:r>
        <w:r w:rsidR="00EC7019">
          <w:rPr>
            <w:noProof/>
            <w:webHidden/>
          </w:rPr>
          <w:instrText xml:space="preserve"> PAGEREF _Toc527614127 \h </w:instrText>
        </w:r>
        <w:r>
          <w:rPr>
            <w:noProof/>
            <w:webHidden/>
          </w:rPr>
        </w:r>
        <w:r>
          <w:rPr>
            <w:noProof/>
            <w:webHidden/>
          </w:rPr>
          <w:fldChar w:fldCharType="separate"/>
        </w:r>
        <w:r w:rsidR="00EC7019">
          <w:rPr>
            <w:noProof/>
            <w:webHidden/>
          </w:rPr>
          <w:t>20</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28" w:history="1">
        <w:r w:rsidR="00EC7019" w:rsidRPr="005E67EE">
          <w:rPr>
            <w:rStyle w:val="Hyperlink"/>
            <w:noProof/>
          </w:rPr>
          <w:t>Training Meaning</w:t>
        </w:r>
        <w:r w:rsidR="00EC7019">
          <w:rPr>
            <w:noProof/>
            <w:webHidden/>
          </w:rPr>
          <w:tab/>
        </w:r>
        <w:r>
          <w:rPr>
            <w:noProof/>
            <w:webHidden/>
          </w:rPr>
          <w:fldChar w:fldCharType="begin"/>
        </w:r>
        <w:r w:rsidR="00EC7019">
          <w:rPr>
            <w:noProof/>
            <w:webHidden/>
          </w:rPr>
          <w:instrText xml:space="preserve"> PAGEREF _Toc527614128 \h </w:instrText>
        </w:r>
        <w:r>
          <w:rPr>
            <w:noProof/>
            <w:webHidden/>
          </w:rPr>
        </w:r>
        <w:r>
          <w:rPr>
            <w:noProof/>
            <w:webHidden/>
          </w:rPr>
          <w:fldChar w:fldCharType="separate"/>
        </w:r>
        <w:r w:rsidR="00EC7019">
          <w:rPr>
            <w:noProof/>
            <w:webHidden/>
          </w:rPr>
          <w:t>21</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29" w:history="1">
        <w:r w:rsidR="00EC7019" w:rsidRPr="005E67EE">
          <w:rPr>
            <w:rStyle w:val="Hyperlink"/>
            <w:noProof/>
          </w:rPr>
          <w:t>Learning</w:t>
        </w:r>
        <w:r w:rsidR="00EC7019">
          <w:rPr>
            <w:noProof/>
            <w:webHidden/>
          </w:rPr>
          <w:tab/>
        </w:r>
        <w:r>
          <w:rPr>
            <w:noProof/>
            <w:webHidden/>
          </w:rPr>
          <w:fldChar w:fldCharType="begin"/>
        </w:r>
        <w:r w:rsidR="00EC7019">
          <w:rPr>
            <w:noProof/>
            <w:webHidden/>
          </w:rPr>
          <w:instrText xml:space="preserve"> PAGEREF _Toc527614129 \h </w:instrText>
        </w:r>
        <w:r>
          <w:rPr>
            <w:noProof/>
            <w:webHidden/>
          </w:rPr>
        </w:r>
        <w:r>
          <w:rPr>
            <w:noProof/>
            <w:webHidden/>
          </w:rPr>
          <w:fldChar w:fldCharType="separate"/>
        </w:r>
        <w:r w:rsidR="00EC7019">
          <w:rPr>
            <w:noProof/>
            <w:webHidden/>
          </w:rPr>
          <w:t>22</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30" w:history="1">
        <w:r w:rsidR="00EC7019" w:rsidRPr="005E67EE">
          <w:rPr>
            <w:rStyle w:val="Hyperlink"/>
            <w:noProof/>
          </w:rPr>
          <w:t>Education</w:t>
        </w:r>
        <w:r w:rsidR="00EC7019">
          <w:rPr>
            <w:noProof/>
            <w:webHidden/>
          </w:rPr>
          <w:tab/>
        </w:r>
        <w:r>
          <w:rPr>
            <w:noProof/>
            <w:webHidden/>
          </w:rPr>
          <w:fldChar w:fldCharType="begin"/>
        </w:r>
        <w:r w:rsidR="00EC7019">
          <w:rPr>
            <w:noProof/>
            <w:webHidden/>
          </w:rPr>
          <w:instrText xml:space="preserve"> PAGEREF _Toc527614130 \h </w:instrText>
        </w:r>
        <w:r>
          <w:rPr>
            <w:noProof/>
            <w:webHidden/>
          </w:rPr>
        </w:r>
        <w:r>
          <w:rPr>
            <w:noProof/>
            <w:webHidden/>
          </w:rPr>
          <w:fldChar w:fldCharType="separate"/>
        </w:r>
        <w:r w:rsidR="00EC7019">
          <w:rPr>
            <w:noProof/>
            <w:webHidden/>
          </w:rPr>
          <w:t>23</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31" w:history="1">
        <w:r w:rsidR="00EC7019" w:rsidRPr="005E67EE">
          <w:rPr>
            <w:rStyle w:val="Hyperlink"/>
            <w:noProof/>
          </w:rPr>
          <w:t>Training</w:t>
        </w:r>
        <w:r w:rsidR="00EC7019">
          <w:rPr>
            <w:noProof/>
            <w:webHidden/>
          </w:rPr>
          <w:tab/>
        </w:r>
        <w:r>
          <w:rPr>
            <w:noProof/>
            <w:webHidden/>
          </w:rPr>
          <w:fldChar w:fldCharType="begin"/>
        </w:r>
        <w:r w:rsidR="00EC7019">
          <w:rPr>
            <w:noProof/>
            <w:webHidden/>
          </w:rPr>
          <w:instrText xml:space="preserve"> PAGEREF _Toc527614131 \h </w:instrText>
        </w:r>
        <w:r>
          <w:rPr>
            <w:noProof/>
            <w:webHidden/>
          </w:rPr>
        </w:r>
        <w:r>
          <w:rPr>
            <w:noProof/>
            <w:webHidden/>
          </w:rPr>
          <w:fldChar w:fldCharType="separate"/>
        </w:r>
        <w:r w:rsidR="00EC7019">
          <w:rPr>
            <w:noProof/>
            <w:webHidden/>
          </w:rPr>
          <w:t>23</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32" w:history="1">
        <w:r w:rsidR="00EC7019" w:rsidRPr="005E67EE">
          <w:rPr>
            <w:rStyle w:val="Hyperlink"/>
            <w:noProof/>
          </w:rPr>
          <w:t>Performance</w:t>
        </w:r>
        <w:r w:rsidR="00EC7019">
          <w:rPr>
            <w:noProof/>
            <w:webHidden/>
          </w:rPr>
          <w:tab/>
        </w:r>
        <w:r>
          <w:rPr>
            <w:noProof/>
            <w:webHidden/>
          </w:rPr>
          <w:fldChar w:fldCharType="begin"/>
        </w:r>
        <w:r w:rsidR="00EC7019">
          <w:rPr>
            <w:noProof/>
            <w:webHidden/>
          </w:rPr>
          <w:instrText xml:space="preserve"> PAGEREF _Toc527614132 \h </w:instrText>
        </w:r>
        <w:r>
          <w:rPr>
            <w:noProof/>
            <w:webHidden/>
          </w:rPr>
        </w:r>
        <w:r>
          <w:rPr>
            <w:noProof/>
            <w:webHidden/>
          </w:rPr>
          <w:fldChar w:fldCharType="separate"/>
        </w:r>
        <w:r w:rsidR="00EC7019">
          <w:rPr>
            <w:noProof/>
            <w:webHidden/>
          </w:rPr>
          <w:t>23</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33" w:history="1">
        <w:r w:rsidR="00EC7019" w:rsidRPr="005E67EE">
          <w:rPr>
            <w:rStyle w:val="Hyperlink"/>
            <w:noProof/>
          </w:rPr>
          <w:t>Competency</w:t>
        </w:r>
        <w:r w:rsidR="00EC7019">
          <w:rPr>
            <w:noProof/>
            <w:webHidden/>
          </w:rPr>
          <w:tab/>
        </w:r>
        <w:r>
          <w:rPr>
            <w:noProof/>
            <w:webHidden/>
          </w:rPr>
          <w:fldChar w:fldCharType="begin"/>
        </w:r>
        <w:r w:rsidR="00EC7019">
          <w:rPr>
            <w:noProof/>
            <w:webHidden/>
          </w:rPr>
          <w:instrText xml:space="preserve"> PAGEREF _Toc527614133 \h </w:instrText>
        </w:r>
        <w:r>
          <w:rPr>
            <w:noProof/>
            <w:webHidden/>
          </w:rPr>
        </w:r>
        <w:r>
          <w:rPr>
            <w:noProof/>
            <w:webHidden/>
          </w:rPr>
          <w:fldChar w:fldCharType="separate"/>
        </w:r>
        <w:r w:rsidR="00EC7019">
          <w:rPr>
            <w:noProof/>
            <w:webHidden/>
          </w:rPr>
          <w:t>24</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34" w:history="1">
        <w:r w:rsidR="00EC7019" w:rsidRPr="005E67EE">
          <w:rPr>
            <w:rStyle w:val="Hyperlink"/>
            <w:noProof/>
          </w:rPr>
          <w:t>Outcome</w:t>
        </w:r>
        <w:r w:rsidR="00EC7019">
          <w:rPr>
            <w:noProof/>
            <w:webHidden/>
          </w:rPr>
          <w:tab/>
        </w:r>
        <w:r>
          <w:rPr>
            <w:noProof/>
            <w:webHidden/>
          </w:rPr>
          <w:fldChar w:fldCharType="begin"/>
        </w:r>
        <w:r w:rsidR="00EC7019">
          <w:rPr>
            <w:noProof/>
            <w:webHidden/>
          </w:rPr>
          <w:instrText xml:space="preserve"> PAGEREF _Toc527614134 \h </w:instrText>
        </w:r>
        <w:r>
          <w:rPr>
            <w:noProof/>
            <w:webHidden/>
          </w:rPr>
        </w:r>
        <w:r>
          <w:rPr>
            <w:noProof/>
            <w:webHidden/>
          </w:rPr>
          <w:fldChar w:fldCharType="separate"/>
        </w:r>
        <w:r w:rsidR="00EC7019">
          <w:rPr>
            <w:noProof/>
            <w:webHidden/>
          </w:rPr>
          <w:t>24</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35" w:history="1">
        <w:r w:rsidR="00EC7019" w:rsidRPr="005E67EE">
          <w:rPr>
            <w:rStyle w:val="Hyperlink"/>
            <w:noProof/>
          </w:rPr>
          <w:t>Staff/ Worker/ Employee</w:t>
        </w:r>
        <w:r w:rsidR="00EC7019">
          <w:rPr>
            <w:noProof/>
            <w:webHidden/>
          </w:rPr>
          <w:tab/>
        </w:r>
        <w:r>
          <w:rPr>
            <w:noProof/>
            <w:webHidden/>
          </w:rPr>
          <w:fldChar w:fldCharType="begin"/>
        </w:r>
        <w:r w:rsidR="00EC7019">
          <w:rPr>
            <w:noProof/>
            <w:webHidden/>
          </w:rPr>
          <w:instrText xml:space="preserve"> PAGEREF _Toc527614135 \h </w:instrText>
        </w:r>
        <w:r>
          <w:rPr>
            <w:noProof/>
            <w:webHidden/>
          </w:rPr>
        </w:r>
        <w:r>
          <w:rPr>
            <w:noProof/>
            <w:webHidden/>
          </w:rPr>
          <w:fldChar w:fldCharType="separate"/>
        </w:r>
        <w:r w:rsidR="00EC7019">
          <w:rPr>
            <w:noProof/>
            <w:webHidden/>
          </w:rPr>
          <w:t>24</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36" w:history="1">
        <w:r w:rsidR="00EC7019" w:rsidRPr="005E67EE">
          <w:rPr>
            <w:rStyle w:val="Hyperlink"/>
            <w:noProof/>
          </w:rPr>
          <w:t>Management Development</w:t>
        </w:r>
        <w:r w:rsidR="00EC7019">
          <w:rPr>
            <w:noProof/>
            <w:webHidden/>
          </w:rPr>
          <w:tab/>
        </w:r>
        <w:r>
          <w:rPr>
            <w:noProof/>
            <w:webHidden/>
          </w:rPr>
          <w:fldChar w:fldCharType="begin"/>
        </w:r>
        <w:r w:rsidR="00EC7019">
          <w:rPr>
            <w:noProof/>
            <w:webHidden/>
          </w:rPr>
          <w:instrText xml:space="preserve"> PAGEREF _Toc527614136 \h </w:instrText>
        </w:r>
        <w:r>
          <w:rPr>
            <w:noProof/>
            <w:webHidden/>
          </w:rPr>
        </w:r>
        <w:r>
          <w:rPr>
            <w:noProof/>
            <w:webHidden/>
          </w:rPr>
          <w:fldChar w:fldCharType="separate"/>
        </w:r>
        <w:r w:rsidR="00EC7019">
          <w:rPr>
            <w:noProof/>
            <w:webHidden/>
          </w:rPr>
          <w:t>25</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37" w:history="1">
        <w:r w:rsidR="00EC7019" w:rsidRPr="005E67EE">
          <w:rPr>
            <w:rStyle w:val="Hyperlink"/>
            <w:noProof/>
          </w:rPr>
          <w:t>Efficiency</w:t>
        </w:r>
        <w:r w:rsidR="00EC7019">
          <w:rPr>
            <w:noProof/>
            <w:webHidden/>
          </w:rPr>
          <w:tab/>
        </w:r>
        <w:r>
          <w:rPr>
            <w:noProof/>
            <w:webHidden/>
          </w:rPr>
          <w:fldChar w:fldCharType="begin"/>
        </w:r>
        <w:r w:rsidR="00EC7019">
          <w:rPr>
            <w:noProof/>
            <w:webHidden/>
          </w:rPr>
          <w:instrText xml:space="preserve"> PAGEREF _Toc527614137 \h </w:instrText>
        </w:r>
        <w:r>
          <w:rPr>
            <w:noProof/>
            <w:webHidden/>
          </w:rPr>
        </w:r>
        <w:r>
          <w:rPr>
            <w:noProof/>
            <w:webHidden/>
          </w:rPr>
          <w:fldChar w:fldCharType="separate"/>
        </w:r>
        <w:r w:rsidR="00EC7019">
          <w:rPr>
            <w:noProof/>
            <w:webHidden/>
          </w:rPr>
          <w:t>25</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38" w:history="1">
        <w:r w:rsidR="00EC7019" w:rsidRPr="005E67EE">
          <w:rPr>
            <w:rStyle w:val="Hyperlink"/>
            <w:noProof/>
          </w:rPr>
          <w:t>Effectiveness</w:t>
        </w:r>
        <w:r w:rsidR="00EC7019">
          <w:rPr>
            <w:noProof/>
            <w:webHidden/>
          </w:rPr>
          <w:tab/>
        </w:r>
        <w:r>
          <w:rPr>
            <w:noProof/>
            <w:webHidden/>
          </w:rPr>
          <w:fldChar w:fldCharType="begin"/>
        </w:r>
        <w:r w:rsidR="00EC7019">
          <w:rPr>
            <w:noProof/>
            <w:webHidden/>
          </w:rPr>
          <w:instrText xml:space="preserve"> PAGEREF _Toc527614138 \h </w:instrText>
        </w:r>
        <w:r>
          <w:rPr>
            <w:noProof/>
            <w:webHidden/>
          </w:rPr>
        </w:r>
        <w:r>
          <w:rPr>
            <w:noProof/>
            <w:webHidden/>
          </w:rPr>
          <w:fldChar w:fldCharType="separate"/>
        </w:r>
        <w:r w:rsidR="00EC7019">
          <w:rPr>
            <w:noProof/>
            <w:webHidden/>
          </w:rPr>
          <w:t>25</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39" w:history="1">
        <w:r w:rsidR="00EC7019" w:rsidRPr="005E67EE">
          <w:rPr>
            <w:rStyle w:val="Hyperlink"/>
            <w:noProof/>
          </w:rPr>
          <w:t>Policy</w:t>
        </w:r>
        <w:r w:rsidR="00EC7019">
          <w:rPr>
            <w:noProof/>
            <w:webHidden/>
          </w:rPr>
          <w:tab/>
        </w:r>
        <w:r>
          <w:rPr>
            <w:noProof/>
            <w:webHidden/>
          </w:rPr>
          <w:fldChar w:fldCharType="begin"/>
        </w:r>
        <w:r w:rsidR="00EC7019">
          <w:rPr>
            <w:noProof/>
            <w:webHidden/>
          </w:rPr>
          <w:instrText xml:space="preserve"> PAGEREF _Toc527614139 \h </w:instrText>
        </w:r>
        <w:r>
          <w:rPr>
            <w:noProof/>
            <w:webHidden/>
          </w:rPr>
        </w:r>
        <w:r>
          <w:rPr>
            <w:noProof/>
            <w:webHidden/>
          </w:rPr>
          <w:fldChar w:fldCharType="separate"/>
        </w:r>
        <w:r w:rsidR="00EC7019">
          <w:rPr>
            <w:noProof/>
            <w:webHidden/>
          </w:rPr>
          <w:t>25</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40" w:history="1">
        <w:r w:rsidR="00EC7019" w:rsidRPr="005E67EE">
          <w:rPr>
            <w:rStyle w:val="Hyperlink"/>
            <w:noProof/>
          </w:rPr>
          <w:t>Evaluation</w:t>
        </w:r>
        <w:r w:rsidR="00EC7019">
          <w:rPr>
            <w:noProof/>
            <w:webHidden/>
          </w:rPr>
          <w:tab/>
        </w:r>
        <w:r>
          <w:rPr>
            <w:noProof/>
            <w:webHidden/>
          </w:rPr>
          <w:fldChar w:fldCharType="begin"/>
        </w:r>
        <w:r w:rsidR="00EC7019">
          <w:rPr>
            <w:noProof/>
            <w:webHidden/>
          </w:rPr>
          <w:instrText xml:space="preserve"> PAGEREF _Toc527614140 \h </w:instrText>
        </w:r>
        <w:r>
          <w:rPr>
            <w:noProof/>
            <w:webHidden/>
          </w:rPr>
        </w:r>
        <w:r>
          <w:rPr>
            <w:noProof/>
            <w:webHidden/>
          </w:rPr>
          <w:fldChar w:fldCharType="separate"/>
        </w:r>
        <w:r w:rsidR="00EC7019">
          <w:rPr>
            <w:noProof/>
            <w:webHidden/>
          </w:rPr>
          <w:t>25</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41" w:history="1">
        <w:r w:rsidR="00EC7019" w:rsidRPr="005E67EE">
          <w:rPr>
            <w:rStyle w:val="Hyperlink"/>
            <w:noProof/>
          </w:rPr>
          <w:t>Succession Planning</w:t>
        </w:r>
        <w:r w:rsidR="00EC7019">
          <w:rPr>
            <w:noProof/>
            <w:webHidden/>
          </w:rPr>
          <w:tab/>
        </w:r>
        <w:r>
          <w:rPr>
            <w:noProof/>
            <w:webHidden/>
          </w:rPr>
          <w:fldChar w:fldCharType="begin"/>
        </w:r>
        <w:r w:rsidR="00EC7019">
          <w:rPr>
            <w:noProof/>
            <w:webHidden/>
          </w:rPr>
          <w:instrText xml:space="preserve"> PAGEREF _Toc527614141 \h </w:instrText>
        </w:r>
        <w:r>
          <w:rPr>
            <w:noProof/>
            <w:webHidden/>
          </w:rPr>
        </w:r>
        <w:r>
          <w:rPr>
            <w:noProof/>
            <w:webHidden/>
          </w:rPr>
          <w:fldChar w:fldCharType="separate"/>
        </w:r>
        <w:r w:rsidR="00EC7019">
          <w:rPr>
            <w:noProof/>
            <w:webHidden/>
          </w:rPr>
          <w:t>25</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42" w:history="1">
        <w:r w:rsidR="00EC7019" w:rsidRPr="005E67EE">
          <w:rPr>
            <w:rStyle w:val="Hyperlink"/>
            <w:noProof/>
          </w:rPr>
          <w:t>Development</w:t>
        </w:r>
        <w:r w:rsidR="00EC7019">
          <w:rPr>
            <w:noProof/>
            <w:webHidden/>
          </w:rPr>
          <w:tab/>
        </w:r>
        <w:r>
          <w:rPr>
            <w:noProof/>
            <w:webHidden/>
          </w:rPr>
          <w:fldChar w:fldCharType="begin"/>
        </w:r>
        <w:r w:rsidR="00EC7019">
          <w:rPr>
            <w:noProof/>
            <w:webHidden/>
          </w:rPr>
          <w:instrText xml:space="preserve"> PAGEREF _Toc527614142 \h </w:instrText>
        </w:r>
        <w:r>
          <w:rPr>
            <w:noProof/>
            <w:webHidden/>
          </w:rPr>
        </w:r>
        <w:r>
          <w:rPr>
            <w:noProof/>
            <w:webHidden/>
          </w:rPr>
          <w:fldChar w:fldCharType="separate"/>
        </w:r>
        <w:r w:rsidR="00EC7019">
          <w:rPr>
            <w:noProof/>
            <w:webHidden/>
          </w:rPr>
          <w:t>26</w:t>
        </w:r>
        <w:r>
          <w:rPr>
            <w:noProof/>
            <w:webHidden/>
          </w:rPr>
          <w:fldChar w:fldCharType="end"/>
        </w:r>
      </w:hyperlink>
    </w:p>
    <w:p w:rsidR="00EC7019" w:rsidRDefault="00E71B34">
      <w:pPr>
        <w:pStyle w:val="TOC2"/>
        <w:tabs>
          <w:tab w:val="right" w:leader="dot" w:pos="9350"/>
        </w:tabs>
        <w:rPr>
          <w:rFonts w:asciiTheme="minorHAnsi" w:eastAsiaTheme="minorEastAsia" w:hAnsiTheme="minorHAnsi"/>
          <w:noProof/>
          <w:sz w:val="22"/>
        </w:rPr>
      </w:pPr>
      <w:hyperlink w:anchor="_Toc527614143" w:history="1">
        <w:r w:rsidR="00EC7019" w:rsidRPr="005E67EE">
          <w:rPr>
            <w:rStyle w:val="Hyperlink"/>
            <w:noProof/>
          </w:rPr>
          <w:t>Organization’s Need for Training</w:t>
        </w:r>
        <w:r w:rsidR="00EC7019">
          <w:rPr>
            <w:noProof/>
            <w:webHidden/>
          </w:rPr>
          <w:tab/>
        </w:r>
        <w:r>
          <w:rPr>
            <w:noProof/>
            <w:webHidden/>
          </w:rPr>
          <w:fldChar w:fldCharType="begin"/>
        </w:r>
        <w:r w:rsidR="00EC7019">
          <w:rPr>
            <w:noProof/>
            <w:webHidden/>
          </w:rPr>
          <w:instrText xml:space="preserve"> PAGEREF _Toc527614143 \h </w:instrText>
        </w:r>
        <w:r>
          <w:rPr>
            <w:noProof/>
            <w:webHidden/>
          </w:rPr>
        </w:r>
        <w:r>
          <w:rPr>
            <w:noProof/>
            <w:webHidden/>
          </w:rPr>
          <w:fldChar w:fldCharType="separate"/>
        </w:r>
        <w:r w:rsidR="00EC7019">
          <w:rPr>
            <w:noProof/>
            <w:webHidden/>
          </w:rPr>
          <w:t>26</w:t>
        </w:r>
        <w:r>
          <w:rPr>
            <w:noProof/>
            <w:webHidden/>
          </w:rPr>
          <w:fldChar w:fldCharType="end"/>
        </w:r>
      </w:hyperlink>
    </w:p>
    <w:p w:rsidR="00EC7019" w:rsidRDefault="00E71B34">
      <w:pPr>
        <w:pStyle w:val="TOC1"/>
        <w:tabs>
          <w:tab w:val="right" w:leader="dot" w:pos="9350"/>
        </w:tabs>
        <w:rPr>
          <w:rFonts w:asciiTheme="minorHAnsi" w:eastAsiaTheme="minorEastAsia" w:hAnsiTheme="minorHAnsi"/>
          <w:noProof/>
          <w:sz w:val="22"/>
        </w:rPr>
      </w:pPr>
      <w:hyperlink w:anchor="_Toc527614144" w:history="1">
        <w:r w:rsidR="00EC7019" w:rsidRPr="005E67EE">
          <w:rPr>
            <w:rStyle w:val="Hyperlink"/>
            <w:noProof/>
          </w:rPr>
          <w:t>BIBLIOGRAPHY</w:t>
        </w:r>
        <w:r w:rsidR="00EC7019">
          <w:rPr>
            <w:noProof/>
            <w:webHidden/>
          </w:rPr>
          <w:tab/>
        </w:r>
        <w:r>
          <w:rPr>
            <w:noProof/>
            <w:webHidden/>
          </w:rPr>
          <w:fldChar w:fldCharType="begin"/>
        </w:r>
        <w:r w:rsidR="00EC7019">
          <w:rPr>
            <w:noProof/>
            <w:webHidden/>
          </w:rPr>
          <w:instrText xml:space="preserve"> PAGEREF _Toc527614144 \h </w:instrText>
        </w:r>
        <w:r>
          <w:rPr>
            <w:noProof/>
            <w:webHidden/>
          </w:rPr>
        </w:r>
        <w:r>
          <w:rPr>
            <w:noProof/>
            <w:webHidden/>
          </w:rPr>
          <w:fldChar w:fldCharType="separate"/>
        </w:r>
        <w:r w:rsidR="00EC7019">
          <w:rPr>
            <w:noProof/>
            <w:webHidden/>
          </w:rPr>
          <w:t>30</w:t>
        </w:r>
        <w:r>
          <w:rPr>
            <w:noProof/>
            <w:webHidden/>
          </w:rPr>
          <w:fldChar w:fldCharType="end"/>
        </w:r>
      </w:hyperlink>
    </w:p>
    <w:p w:rsidR="000D1024" w:rsidRPr="004A59D9" w:rsidRDefault="00E71B34" w:rsidP="00B92AE4">
      <w:pPr>
        <w:spacing w:after="0"/>
        <w:rPr>
          <w:rFonts w:cs="Times New Roman"/>
          <w:color w:val="000000" w:themeColor="text1"/>
          <w:szCs w:val="24"/>
        </w:rPr>
      </w:pPr>
      <w:r w:rsidRPr="004A59D9">
        <w:rPr>
          <w:rFonts w:cs="Times New Roman"/>
          <w:color w:val="000000" w:themeColor="text1"/>
          <w:szCs w:val="24"/>
        </w:rPr>
        <w:fldChar w:fldCharType="end"/>
      </w:r>
    </w:p>
    <w:p w:rsidR="00BA14EB" w:rsidRDefault="00BA14EB" w:rsidP="00B92AE4">
      <w:pPr>
        <w:spacing w:after="0"/>
        <w:rPr>
          <w:rFonts w:cs="Times New Roman"/>
          <w:color w:val="000000" w:themeColor="text1"/>
          <w:szCs w:val="24"/>
        </w:rPr>
      </w:pPr>
    </w:p>
    <w:p w:rsidR="00736CB3" w:rsidRDefault="00736CB3" w:rsidP="00B92AE4">
      <w:pPr>
        <w:spacing w:after="0"/>
        <w:rPr>
          <w:rFonts w:cs="Times New Roman"/>
          <w:color w:val="000000" w:themeColor="text1"/>
          <w:szCs w:val="24"/>
        </w:rPr>
      </w:pPr>
    </w:p>
    <w:p w:rsidR="00736CB3" w:rsidRDefault="00736CB3" w:rsidP="00B92AE4">
      <w:pPr>
        <w:spacing w:after="0"/>
        <w:rPr>
          <w:rFonts w:cs="Times New Roman"/>
          <w:color w:val="000000" w:themeColor="text1"/>
          <w:szCs w:val="24"/>
        </w:rPr>
      </w:pPr>
    </w:p>
    <w:p w:rsidR="00736CB3" w:rsidRDefault="00736CB3" w:rsidP="00B92AE4">
      <w:pPr>
        <w:spacing w:after="0"/>
        <w:rPr>
          <w:rFonts w:cs="Times New Roman"/>
          <w:color w:val="000000" w:themeColor="text1"/>
          <w:szCs w:val="24"/>
        </w:rPr>
      </w:pPr>
    </w:p>
    <w:p w:rsidR="00736CB3" w:rsidRPr="004A59D9" w:rsidRDefault="00736CB3" w:rsidP="00B92AE4">
      <w:pPr>
        <w:spacing w:after="0"/>
        <w:rPr>
          <w:rFonts w:cs="Times New Roman"/>
          <w:color w:val="000000" w:themeColor="text1"/>
          <w:szCs w:val="24"/>
        </w:rPr>
      </w:pPr>
    </w:p>
    <w:p w:rsidR="00BA14EB" w:rsidRDefault="00BA14EB" w:rsidP="00B92AE4">
      <w:pPr>
        <w:spacing w:after="0"/>
        <w:rPr>
          <w:rFonts w:cs="Times New Roman"/>
          <w:color w:val="000000" w:themeColor="text1"/>
          <w:szCs w:val="24"/>
        </w:rPr>
      </w:pPr>
    </w:p>
    <w:p w:rsidR="000E48B6" w:rsidRDefault="000E48B6" w:rsidP="00B92AE4">
      <w:pPr>
        <w:spacing w:after="0"/>
        <w:rPr>
          <w:rFonts w:cs="Times New Roman"/>
          <w:color w:val="000000" w:themeColor="text1"/>
          <w:szCs w:val="24"/>
        </w:rPr>
      </w:pPr>
    </w:p>
    <w:p w:rsidR="00EC7019" w:rsidRDefault="00EC7019" w:rsidP="00B92AE4">
      <w:pPr>
        <w:spacing w:after="0"/>
        <w:rPr>
          <w:rFonts w:cs="Times New Roman"/>
          <w:color w:val="000000" w:themeColor="text1"/>
          <w:szCs w:val="24"/>
        </w:rPr>
      </w:pPr>
    </w:p>
    <w:p w:rsidR="00EC7019" w:rsidRDefault="00EC7019" w:rsidP="00B92AE4">
      <w:pPr>
        <w:spacing w:after="0"/>
        <w:rPr>
          <w:rFonts w:cs="Times New Roman"/>
          <w:color w:val="000000" w:themeColor="text1"/>
          <w:szCs w:val="24"/>
        </w:rPr>
      </w:pPr>
    </w:p>
    <w:p w:rsidR="00EC7019" w:rsidRDefault="00EC7019" w:rsidP="00B92AE4">
      <w:pPr>
        <w:spacing w:after="0"/>
        <w:rPr>
          <w:rFonts w:cs="Times New Roman"/>
          <w:color w:val="000000" w:themeColor="text1"/>
          <w:szCs w:val="24"/>
        </w:rPr>
      </w:pPr>
    </w:p>
    <w:p w:rsidR="00EC7019" w:rsidRDefault="00EC7019" w:rsidP="00B92AE4">
      <w:pPr>
        <w:spacing w:after="0"/>
        <w:rPr>
          <w:rFonts w:cs="Times New Roman"/>
          <w:color w:val="000000" w:themeColor="text1"/>
          <w:szCs w:val="24"/>
        </w:rPr>
      </w:pPr>
    </w:p>
    <w:p w:rsidR="00EC7019" w:rsidRDefault="00EC7019" w:rsidP="00B92AE4">
      <w:pPr>
        <w:spacing w:after="0"/>
        <w:rPr>
          <w:rFonts w:cs="Times New Roman"/>
          <w:color w:val="000000" w:themeColor="text1"/>
          <w:szCs w:val="24"/>
        </w:rPr>
      </w:pPr>
    </w:p>
    <w:p w:rsidR="000E48B6" w:rsidRDefault="000E48B6" w:rsidP="001722F3">
      <w:pPr>
        <w:pStyle w:val="Heading1"/>
      </w:pPr>
      <w:bookmarkStart w:id="0" w:name="_Toc527614101"/>
      <w:r>
        <w:lastRenderedPageBreak/>
        <w:t>CASE STUDY OF MINISTRY (DRC)</w:t>
      </w:r>
      <w:bookmarkEnd w:id="0"/>
    </w:p>
    <w:p w:rsidR="001722F3" w:rsidRDefault="00567274" w:rsidP="001722F3">
      <w:pPr>
        <w:pStyle w:val="Heading1"/>
      </w:pPr>
      <w:bookmarkStart w:id="1" w:name="_Toc527614102"/>
      <w:r>
        <w:t>CHAPTER ONE</w:t>
      </w:r>
      <w:bookmarkEnd w:id="1"/>
    </w:p>
    <w:p w:rsidR="000E48B6" w:rsidRDefault="00A368B4" w:rsidP="001722F3">
      <w:pPr>
        <w:pStyle w:val="Heading2"/>
      </w:pPr>
      <w:bookmarkStart w:id="2" w:name="_Toc527614103"/>
      <w:r>
        <w:t>Introduction</w:t>
      </w:r>
      <w:bookmarkEnd w:id="2"/>
      <w:r>
        <w:t xml:space="preserve"> </w:t>
      </w:r>
    </w:p>
    <w:p w:rsidR="00143B37" w:rsidRDefault="00304444" w:rsidP="000A1B35">
      <w:r>
        <w:tab/>
      </w:r>
      <w:r w:rsidR="00852656" w:rsidRPr="00852656">
        <w:t xml:space="preserve">Globalization usually focuses on the global integration of investments, IT, cultures and trade that happens internationally. Government policies that are designed to open the economies internationally and domestically to improve the development in the fewer privilege countries and even raises the standards of living for their citizens are what usually propels globalization (Giddens 2018). Nonetheless, these policies create generally a global free market that has benefited multinational businesses in the western countries to the detriment of small firms, common people and cultures. Training and development are vital for the </w:t>
      </w:r>
      <w:r w:rsidR="00C715C4">
        <w:t>firm</w:t>
      </w:r>
      <w:r w:rsidR="00852656" w:rsidRPr="00852656">
        <w:t xml:space="preserve"> for most </w:t>
      </w:r>
      <w:r w:rsidR="008110F4" w:rsidRPr="00852656">
        <w:t>staffs</w:t>
      </w:r>
      <w:r w:rsidR="00852656" w:rsidRPr="00852656">
        <w:t xml:space="preserve"> tends to have some </w:t>
      </w:r>
      <w:r w:rsidR="008110F4" w:rsidRPr="00852656">
        <w:t>flaws</w:t>
      </w:r>
      <w:r w:rsidR="00852656" w:rsidRPr="00852656">
        <w:t xml:space="preserve"> with their </w:t>
      </w:r>
      <w:r w:rsidR="008110F4" w:rsidRPr="00852656">
        <w:t>workstation</w:t>
      </w:r>
      <w:r w:rsidR="00852656" w:rsidRPr="00852656">
        <w:t xml:space="preserve"> skills. A training program lets a person </w:t>
      </w:r>
      <w:r w:rsidR="008110F4" w:rsidRPr="00852656">
        <w:t>toughen</w:t>
      </w:r>
      <w:r w:rsidR="00852656" w:rsidRPr="00852656">
        <w:t xml:space="preserve"> the skills that </w:t>
      </w:r>
      <w:r w:rsidR="008110F4" w:rsidRPr="00852656">
        <w:t>all</w:t>
      </w:r>
      <w:r w:rsidR="00852656" w:rsidRPr="00852656">
        <w:t xml:space="preserve"> staff ought to </w:t>
      </w:r>
      <w:r w:rsidR="008110F4" w:rsidRPr="00852656">
        <w:t>develop</w:t>
      </w:r>
      <w:r w:rsidR="00852656" w:rsidRPr="00852656">
        <w:t xml:space="preserve"> (Noe 2016). A development program within the organization tends to bring the staff to a higher level so that they can have similar knowledge and skills. This tends to assist in reducing the weak links that may exist in the organization who depend on other people to complete the necessary tasks in their work</w:t>
      </w:r>
      <w:r w:rsidR="005010AF">
        <w:t xml:space="preserve">. </w:t>
      </w:r>
    </w:p>
    <w:p w:rsidR="00B452F1" w:rsidRDefault="0084701C" w:rsidP="00143B37">
      <w:pPr>
        <w:ind w:firstLine="720"/>
      </w:pPr>
      <w:r w:rsidRPr="0084701C">
        <w:t xml:space="preserve">Giving the needed training builds an overall knowledge staff in the employees who can take over for a coworker when needed. Another advantage of having training and development in an organization is that there is improved employee performance (Noe 2016). An employee that gets the needed training is in a better position of carrying out their work roles. The person </w:t>
      </w:r>
      <w:r w:rsidR="00394658" w:rsidRPr="0084701C">
        <w:t>turn out to be</w:t>
      </w:r>
      <w:r w:rsidRPr="0084701C">
        <w:t xml:space="preserve"> more </w:t>
      </w:r>
      <w:r w:rsidR="00394658" w:rsidRPr="0084701C">
        <w:t>alert</w:t>
      </w:r>
      <w:r w:rsidRPr="0084701C">
        <w:t xml:space="preserve"> of the safety practices and </w:t>
      </w:r>
      <w:r w:rsidR="00394658" w:rsidRPr="0084701C">
        <w:t>appropriate</w:t>
      </w:r>
      <w:r w:rsidRPr="0084701C">
        <w:t xml:space="preserve"> </w:t>
      </w:r>
      <w:r w:rsidR="00394658" w:rsidRPr="0084701C">
        <w:t>actions</w:t>
      </w:r>
      <w:r w:rsidRPr="0084701C">
        <w:t xml:space="preserve"> for the essential work </w:t>
      </w:r>
      <w:r w:rsidR="00394658" w:rsidRPr="0084701C">
        <w:t>responsibilities</w:t>
      </w:r>
      <w:r w:rsidRPr="0084701C">
        <w:t xml:space="preserve">. The training can also build the </w:t>
      </w:r>
      <w:r w:rsidR="00394658" w:rsidRPr="0084701C">
        <w:t>self-assurance</w:t>
      </w:r>
      <w:r w:rsidRPr="0084701C">
        <w:t xml:space="preserve"> of the employees for the employee tends to have a strong </w:t>
      </w:r>
      <w:r w:rsidR="00906217">
        <w:t>comprehension</w:t>
      </w:r>
      <w:r w:rsidRPr="0084701C">
        <w:t xml:space="preserve"> of the </w:t>
      </w:r>
      <w:r w:rsidR="00070DC1" w:rsidRPr="0084701C">
        <w:t>business</w:t>
      </w:r>
      <w:r w:rsidRPr="0084701C">
        <w:t xml:space="preserve"> and the responsibility of the </w:t>
      </w:r>
      <w:r w:rsidR="00070DC1" w:rsidRPr="0084701C">
        <w:t>work</w:t>
      </w:r>
      <w:r w:rsidRPr="0084701C">
        <w:t xml:space="preserve">. Such </w:t>
      </w:r>
      <w:r w:rsidR="00190789" w:rsidRPr="0084701C">
        <w:t>resolve</w:t>
      </w:r>
      <w:r w:rsidRPr="0084701C">
        <w:t xml:space="preserve"> may push the </w:t>
      </w:r>
      <w:r w:rsidR="00190789" w:rsidRPr="0084701C">
        <w:t>worker</w:t>
      </w:r>
      <w:r w:rsidRPr="0084701C">
        <w:t xml:space="preserve"> to </w:t>
      </w:r>
      <w:r w:rsidR="00190789" w:rsidRPr="0084701C">
        <w:t>do</w:t>
      </w:r>
      <w:r w:rsidRPr="0084701C">
        <w:t xml:space="preserve"> better and even </w:t>
      </w:r>
      <w:r w:rsidR="00190789">
        <w:t>come up with</w:t>
      </w:r>
      <w:r w:rsidRPr="0084701C">
        <w:t xml:space="preserve"> new notions that assist the </w:t>
      </w:r>
      <w:r w:rsidR="00003301" w:rsidRPr="0084701C">
        <w:lastRenderedPageBreak/>
        <w:t>member of staff</w:t>
      </w:r>
      <w:r w:rsidRPr="0084701C">
        <w:t xml:space="preserve"> in succeeding. Continuous training tends to also keep the employees on the edge of the developments in the industry</w:t>
      </w:r>
      <w:r w:rsidR="00315217">
        <w:t xml:space="preserve">. </w:t>
      </w:r>
    </w:p>
    <w:p w:rsidR="00580565" w:rsidRDefault="00440559" w:rsidP="00580565">
      <w:pPr>
        <w:ind w:firstLine="720"/>
      </w:pPr>
      <w:r w:rsidRPr="00440559">
        <w:t xml:space="preserve">The employees that are </w:t>
      </w:r>
      <w:r w:rsidR="00003301" w:rsidRPr="00440559">
        <w:t>capable</w:t>
      </w:r>
      <w:r w:rsidRPr="00440559">
        <w:t xml:space="preserve"> and are often </w:t>
      </w:r>
      <w:r w:rsidR="00003301">
        <w:t>at the top of the</w:t>
      </w:r>
      <w:r w:rsidRPr="00440559">
        <w:t xml:space="preserve"> industry that is ever changing assists the organization holds a position as a </w:t>
      </w:r>
      <w:r w:rsidR="00003301" w:rsidRPr="00440559">
        <w:t>lead</w:t>
      </w:r>
      <w:r w:rsidRPr="00440559">
        <w:t xml:space="preserve"> and a </w:t>
      </w:r>
      <w:r w:rsidR="00003301" w:rsidRPr="00440559">
        <w:t>sturdy</w:t>
      </w:r>
      <w:r w:rsidRPr="00440559">
        <w:t xml:space="preserve"> competitor in the company. A</w:t>
      </w:r>
      <w:r w:rsidR="00003301">
        <w:t>n</w:t>
      </w:r>
      <w:r w:rsidRPr="00440559">
        <w:t xml:space="preserve"> </w:t>
      </w:r>
      <w:r w:rsidR="00003301" w:rsidRPr="00440559">
        <w:t>organized</w:t>
      </w:r>
      <w:r w:rsidRPr="00440559">
        <w:t xml:space="preserve"> training and development </w:t>
      </w:r>
      <w:r w:rsidR="00003301" w:rsidRPr="00440559">
        <w:t>platform</w:t>
      </w:r>
      <w:r w:rsidRPr="00440559">
        <w:t xml:space="preserve"> tends to make sure that the staff has a </w:t>
      </w:r>
      <w:r w:rsidR="00003301" w:rsidRPr="00440559">
        <w:t>steady</w:t>
      </w:r>
      <w:r w:rsidRPr="00440559">
        <w:t xml:space="preserve"> experience and </w:t>
      </w:r>
      <w:r w:rsidR="00003301" w:rsidRPr="00440559">
        <w:t>contextual</w:t>
      </w:r>
      <w:r w:rsidRPr="00440559">
        <w:t xml:space="preserve"> knowledge. The </w:t>
      </w:r>
      <w:r w:rsidR="00003301" w:rsidRPr="00440559">
        <w:t>constancy</w:t>
      </w:r>
      <w:r w:rsidRPr="00440559">
        <w:t xml:space="preserve"> is </w:t>
      </w:r>
      <w:r w:rsidR="00003301" w:rsidRPr="00440559">
        <w:t>applicable</w:t>
      </w:r>
      <w:r w:rsidRPr="00440559">
        <w:t xml:space="preserve"> for the business necessary </w:t>
      </w:r>
      <w:r w:rsidR="00003301" w:rsidRPr="00440559">
        <w:t>rules</w:t>
      </w:r>
      <w:r w:rsidRPr="00440559">
        <w:t xml:space="preserve"> and procedures. All the staff that needs to be </w:t>
      </w:r>
      <w:r w:rsidR="00003301" w:rsidRPr="00440559">
        <w:t>conscious</w:t>
      </w:r>
      <w:r w:rsidRPr="00440559">
        <w:t xml:space="preserve"> of the </w:t>
      </w:r>
      <w:r w:rsidR="00003301" w:rsidRPr="00440559">
        <w:t>prospects</w:t>
      </w:r>
      <w:r w:rsidRPr="00440559">
        <w:t xml:space="preserve"> and procedures in the </w:t>
      </w:r>
      <w:r w:rsidR="00003301" w:rsidRPr="00440559">
        <w:t>business</w:t>
      </w:r>
      <w:r w:rsidRPr="00440559">
        <w:t xml:space="preserve">. This concept usually </w:t>
      </w:r>
      <w:r w:rsidR="00003301" w:rsidRPr="00440559">
        <w:t>comprises</w:t>
      </w:r>
      <w:r w:rsidRPr="00440559">
        <w:t xml:space="preserve"> </w:t>
      </w:r>
      <w:r w:rsidR="00003301">
        <w:t xml:space="preserve">of </w:t>
      </w:r>
      <w:r w:rsidRPr="00440559">
        <w:t xml:space="preserve">administrative, </w:t>
      </w:r>
      <w:r w:rsidR="00C475D6" w:rsidRPr="00440559">
        <w:t>care</w:t>
      </w:r>
      <w:r w:rsidRPr="00440559">
        <w:t xml:space="preserve"> and </w:t>
      </w:r>
      <w:r w:rsidR="00C475D6" w:rsidRPr="00440559">
        <w:t>discernment</w:t>
      </w:r>
      <w:r w:rsidRPr="00440559">
        <w:t xml:space="preserve"> activities. When the employees are put through this regular training in these sections makes sure that all the members of the staff have exposure to the data. Lastly, training and development of the employees should be taken seriously for it ensure employee satisfaction. Employees that have training and development program access usually have some benefits over other </w:t>
      </w:r>
      <w:r w:rsidR="00CB06C5" w:rsidRPr="00440559">
        <w:t>staffs</w:t>
      </w:r>
      <w:r w:rsidRPr="00440559">
        <w:t xml:space="preserve"> in different </w:t>
      </w:r>
      <w:r w:rsidR="00CB06C5" w:rsidRPr="00440559">
        <w:t>businesses</w:t>
      </w:r>
      <w:r w:rsidRPr="00440559">
        <w:t xml:space="preserve"> who are left to look for training </w:t>
      </w:r>
      <w:r w:rsidR="00CB06C5" w:rsidRPr="00440559">
        <w:t>prospects</w:t>
      </w:r>
      <w:r w:rsidRPr="00440559">
        <w:t xml:space="preserve"> on their own (Noe 2016). The </w:t>
      </w:r>
      <w:r w:rsidR="00CB06C5" w:rsidRPr="00440559">
        <w:t>venture</w:t>
      </w:r>
      <w:r w:rsidRPr="00440559">
        <w:t xml:space="preserve"> in training that an organization makes demonstrated that the </w:t>
      </w:r>
      <w:r w:rsidR="00CB06C5" w:rsidRPr="00440559">
        <w:t>staffs</w:t>
      </w:r>
      <w:r w:rsidRPr="00440559">
        <w:t xml:space="preserve"> are important to the organization. The </w:t>
      </w:r>
      <w:r w:rsidR="00CB06C5" w:rsidRPr="00440559">
        <w:t>teaching</w:t>
      </w:r>
      <w:r w:rsidRPr="00440559">
        <w:t xml:space="preserve"> builds a </w:t>
      </w:r>
      <w:r w:rsidR="00CB06C5" w:rsidRPr="00440559">
        <w:t>kind</w:t>
      </w:r>
      <w:r w:rsidRPr="00440559">
        <w:t xml:space="preserve"> workplace. The staff that feel challenged and appreciated through training opportunities can feel more satisfaction toward their work</w:t>
      </w:r>
      <w:r w:rsidR="008B024B">
        <w:t xml:space="preserve">. </w:t>
      </w:r>
    </w:p>
    <w:p w:rsidR="00863E41" w:rsidRDefault="00BE7F64" w:rsidP="00E06808">
      <w:pPr>
        <w:ind w:firstLine="720"/>
      </w:pPr>
      <w:r w:rsidRPr="00BE7F64">
        <w:t xml:space="preserve">The Ministry (DRC) happens to be an organization that considers globalization in providing a budget to develop and create training programs for employees to gain high-level skills and knowledge and create an efficient working environment. Therefore, this paper will study employees' attitude as an essential part to improve and develop these programs at future and determine effective ways of making it useful to the employees. This will be accomplice through looking at the objectives and answering the research questions. Also, this paper will </w:t>
      </w:r>
      <w:r w:rsidRPr="00BE7F64">
        <w:lastRenderedPageBreak/>
        <w:t xml:space="preserve">focus on the </w:t>
      </w:r>
      <w:r w:rsidR="000A1642" w:rsidRPr="00BE7F64">
        <w:t>assessment</w:t>
      </w:r>
      <w:r w:rsidRPr="00BE7F64">
        <w:t xml:space="preserve"> of </w:t>
      </w:r>
      <w:r w:rsidR="000A1642" w:rsidRPr="00BE7F64">
        <w:t>response</w:t>
      </w:r>
      <w:r w:rsidRPr="00BE7F64">
        <w:t xml:space="preserve">, learning </w:t>
      </w:r>
      <w:r w:rsidR="000A1642" w:rsidRPr="00BE7F64">
        <w:t>situation</w:t>
      </w:r>
      <w:r w:rsidRPr="00BE7F64">
        <w:t xml:space="preserve">, </w:t>
      </w:r>
      <w:r w:rsidR="000A1642" w:rsidRPr="00BE7F64">
        <w:t>alteration</w:t>
      </w:r>
      <w:r w:rsidRPr="00BE7F64">
        <w:t xml:space="preserve"> of behavior and the </w:t>
      </w:r>
      <w:r w:rsidR="000A1642" w:rsidRPr="00BE7F64">
        <w:t>influence</w:t>
      </w:r>
      <w:r w:rsidRPr="00BE7F64">
        <w:t xml:space="preserve"> of training as </w:t>
      </w:r>
      <w:r w:rsidR="000A1642" w:rsidRPr="00BE7F64">
        <w:t>supposed</w:t>
      </w:r>
      <w:r w:rsidRPr="00BE7F64">
        <w:t xml:space="preserve"> by the staff</w:t>
      </w:r>
      <w:r w:rsidR="00E06808">
        <w:t>.</w:t>
      </w:r>
    </w:p>
    <w:p w:rsidR="002E2F2A" w:rsidRDefault="00A368B4" w:rsidP="001722F3">
      <w:pPr>
        <w:pStyle w:val="Heading2"/>
      </w:pPr>
      <w:bookmarkStart w:id="3" w:name="_Toc527614104"/>
      <w:r>
        <w:t xml:space="preserve">Background </w:t>
      </w:r>
      <w:r w:rsidR="00FD37BD">
        <w:t>of</w:t>
      </w:r>
      <w:r>
        <w:t xml:space="preserve"> Study</w:t>
      </w:r>
      <w:bookmarkEnd w:id="3"/>
    </w:p>
    <w:p w:rsidR="00570DB9" w:rsidRDefault="002B5412" w:rsidP="005660C7">
      <w:r>
        <w:tab/>
      </w:r>
      <w:r w:rsidR="00082FAA" w:rsidRPr="00082FAA">
        <w:t>In the Ministry DRC, there have been some challenges that have been presented that when it comes to training. There have been instances where there has been changing resistance as a result of situations where the ministry is trying to adopt new technology, management and so much more. Even though in most cases globalization is essential for it helps in employee development and even helps the organization gain a competitive advantage. The ministry has not had an easy way of ensuring that training is efficient due to some reasons. However, it is vital for the organization to create a learning and development program that can look into the training challenges that it faces. A training program that is efficient tends to help the organization stay on top of the industry and ensure flexibility when the organization evolves</w:t>
      </w:r>
      <w:r w:rsidR="0091424C">
        <w:t>.</w:t>
      </w:r>
    </w:p>
    <w:p w:rsidR="002D4858" w:rsidRDefault="00570DB9" w:rsidP="005660C7">
      <w:r>
        <w:tab/>
      </w:r>
      <w:r w:rsidR="00A66DD5" w:rsidRPr="00A66DD5">
        <w:t xml:space="preserve">Some of the challenges that the organization faces I training include looking at what training should be delivered and to whom which may affect the attitude of the employees. This is a common issue in which the training and development are not clear on what the program should hold. The manager in charge should avoid this by coming up with a course that is useful and not only for the whole organization but for each staff member to learn (Noe 2016). Also, there is the challenge of having fraught issues of the person who will deliver the training. The difficulty in this is that the Ministry may be in a situation where they ask themselves if they should depend on internal knowledge and expertise which can have some advantage of being fully in the organization's control in the business niche. Or whether to consider external trainers that will come with them with new experiences, concepts, and skills that the organization may depend upon. Furthermore, there is the issue of who will develop the training materials and the </w:t>
      </w:r>
      <w:r w:rsidR="00A66DD5" w:rsidRPr="00A66DD5">
        <w:lastRenderedPageBreak/>
        <w:t>environment. This tends to be an important consideration, be it that the organization is establishing their programs from scratch or if they are giving their present program a whole makeover. The temptation is that the organization tries to do all of these activities in-house which can be a false economy for the organization</w:t>
      </w:r>
      <w:r w:rsidR="00683D9D">
        <w:t xml:space="preserve">. </w:t>
      </w:r>
    </w:p>
    <w:p w:rsidR="002B5412" w:rsidRDefault="00030F5C" w:rsidP="002B5412">
      <w:r>
        <w:tab/>
      </w:r>
      <w:r w:rsidR="00463388" w:rsidRPr="00463388">
        <w:t>The ministry also faces from global workforces, cultural and workforce differences. A ministry like it is challenging to consider the divert and breath of the workplace by training the managers. There are situations where the staff are from different ethnic backgrounds and even global fronts which means there are numerous cultures and language differences in amid the employees. This makes it difficult to come up with a mode of delivery that is efficient in training the programs</w:t>
      </w:r>
      <w:r w:rsidR="00F44876">
        <w:t xml:space="preserve">. </w:t>
      </w:r>
      <w:r w:rsidR="00D86B46">
        <w:t xml:space="preserve"> </w:t>
      </w:r>
    </w:p>
    <w:p w:rsidR="00352AC4" w:rsidRDefault="0015076F" w:rsidP="002B5412">
      <w:r>
        <w:tab/>
      </w:r>
      <w:r w:rsidR="00463388" w:rsidRPr="00463388">
        <w:t>It is evident that at the Ministry different generations are in the same workplace. Therefore, it is inevitable to ignore the fact that the organization has staffs of different generations and this tends to be another issue with training the programs in the workplace. Many things have been made in the millennial generation which can be confusing for the older generation. It is advantageous for the organization to train the millennial due to the level of technology that is at their disposal which makes the whole process easy. However, the older generation also needs to be considered. There are different learning techniques amid these two groups which may make it challenging for the organization to come up with a program that favors both generations</w:t>
      </w:r>
      <w:r w:rsidR="00127A7F">
        <w:t>.</w:t>
      </w:r>
    </w:p>
    <w:p w:rsidR="00D7195D" w:rsidRDefault="00352AC4" w:rsidP="002B5412">
      <w:r>
        <w:tab/>
      </w:r>
      <w:r w:rsidR="00704CE2" w:rsidRPr="00704CE2">
        <w:t xml:space="preserve">Additionally, there is the issue of standardization of training. The act of being consistent and giving the same learning results from the same learning materials is a common challenge within the organization. When the organization is relying on the external training for delivery, it is difficult to make sure that the teaching styles and expertise are somewhat universally </w:t>
      </w:r>
      <w:r w:rsidR="00704CE2" w:rsidRPr="00704CE2">
        <w:lastRenderedPageBreak/>
        <w:t>consistent.  This is often because the program may not clear. Furthermore, the issues of engaging in the training. Making sure that the employees are engaged fully with the program and content is a unique issue that the organization faces. This is usually due to the trainee cannot comprehend the objectives or even see the relevance of the training of the individual. Sometimes it can be that the delivery mode feels somewhat stale and uninteresting</w:t>
      </w:r>
      <w:r w:rsidR="00691E80">
        <w:t>.</w:t>
      </w:r>
    </w:p>
    <w:p w:rsidR="00302DAB" w:rsidRDefault="001644C4" w:rsidP="001B4857">
      <w:r>
        <w:tab/>
      </w:r>
      <w:r w:rsidR="00F2156D" w:rsidRPr="00F2156D">
        <w:t>Lastly, there is the issue of getting feedback and the completion of the training. The way an organization tends to have some life cycles the same thing is with the training programs. Ensuring that the training is completed is important. Without feedback, there is no way of knowing that the learning objectives were accomplished. However, at the ministry, it is difficult to get feedback mostly because there are numerous people and the technology that is in place cannot attain results from all the employees</w:t>
      </w:r>
      <w:r w:rsidR="00181071">
        <w:t xml:space="preserve">. </w:t>
      </w:r>
    </w:p>
    <w:p w:rsidR="005356A6" w:rsidRDefault="00A368B4" w:rsidP="001722F3">
      <w:pPr>
        <w:pStyle w:val="Heading2"/>
      </w:pPr>
      <w:bookmarkStart w:id="4" w:name="_Toc527614105"/>
      <w:r>
        <w:t>Problem Statement</w:t>
      </w:r>
      <w:bookmarkEnd w:id="4"/>
      <w:r>
        <w:t xml:space="preserve"> </w:t>
      </w:r>
    </w:p>
    <w:p w:rsidR="001D4A44" w:rsidRDefault="00F8498B" w:rsidP="009D54D9">
      <w:r>
        <w:tab/>
      </w:r>
      <w:r w:rsidR="004677AD" w:rsidRPr="004677AD">
        <w:t>The Ministry (DRC) has some employees that have disciplinary and attitude problems. In any instance, when there are training and development, it is apparent that employees tend to have some negative attitude towards what is taught. Some of these attitude training problems include attitude and motivation. In the organization the employees' attitude tends to disrupt the business and even affect other employees, some of these employees are usually related directly to the productivity and motivation of the offending person and other people who are around them (Ford 2017). Therefore, if the Ministry waits to correct the attitude issue until they are affected right to the bottom-line, more time, money and effort will be needed which will be expensive for the organization and if it takes too long to rectify it is somewhat apparent that the reputation of the organization will be at stake</w:t>
      </w:r>
      <w:r w:rsidR="00150725">
        <w:t>.</w:t>
      </w:r>
      <w:r w:rsidR="007A4C33">
        <w:t xml:space="preserve"> </w:t>
      </w:r>
    </w:p>
    <w:p w:rsidR="001F144C" w:rsidRDefault="00925386" w:rsidP="009D54D9">
      <w:r>
        <w:lastRenderedPageBreak/>
        <w:tab/>
      </w:r>
      <w:r w:rsidR="00B308F1" w:rsidRPr="00B308F1">
        <w:t>Furthermore, the culture of the business was analyzed to determine the attitude problem. The survey proved to be useful for it helped to identify the cause of the problem. Form the study it was apparent that there is an attitude problem towards training due to the cultural correlation amid other reasons. In this study, the employees were assured anonymity and protection from reprisals for them to give honest responses. However, there are speculations that the employees attitude to training changes due to the management attitude towards the training program. It is apparent that if the management has a problem with training, then the program will not be effective. Therefore, this shows that there is an issue in management competencies, effective styles of management and how to deal with discipline employees</w:t>
      </w:r>
      <w:r w:rsidR="001C501D">
        <w:t xml:space="preserve">. </w:t>
      </w:r>
    </w:p>
    <w:p w:rsidR="001F144C" w:rsidRDefault="00CB4FC6" w:rsidP="00EF46FC">
      <w:pPr>
        <w:rPr>
          <w:rFonts w:ascii="inherit" w:hAnsi="inherit" w:cs="Arial"/>
          <w:color w:val="222222"/>
          <w:sz w:val="21"/>
          <w:szCs w:val="21"/>
        </w:rPr>
      </w:pPr>
      <w:r>
        <w:tab/>
      </w:r>
      <w:r w:rsidR="00685C99" w:rsidRPr="00685C99">
        <w:t>The employee attitude towards training is somewhat dependent on gender in which it is noted that there are genders that are more efficient after training but there are those that are not. This raises the question of what is happening during training. There are months of failed research within the organization that has been unable to locate the objective evidence to support the connection between training and attitude and its impact to the proficiency of an employees work and the staff's perception that lack important training directly impacts attitude and proficiencies. Therefore, this research should try and capture the issues mentioned above and analyzer the employees change attitude towards training</w:t>
      </w:r>
      <w:r w:rsidR="007E04A2">
        <w:t xml:space="preserve">. </w:t>
      </w:r>
    </w:p>
    <w:p w:rsidR="00C30E42" w:rsidRDefault="00A368B4" w:rsidP="001722F3">
      <w:pPr>
        <w:pStyle w:val="Heading2"/>
        <w:rPr>
          <w:rFonts w:eastAsia="Times New Roman"/>
        </w:rPr>
      </w:pPr>
      <w:bookmarkStart w:id="5" w:name="_Toc527614106"/>
      <w:r>
        <w:rPr>
          <w:rFonts w:eastAsia="Times New Roman"/>
        </w:rPr>
        <w:t xml:space="preserve">Significance </w:t>
      </w:r>
      <w:r w:rsidR="00C90EA9">
        <w:rPr>
          <w:rFonts w:eastAsia="Times New Roman"/>
        </w:rPr>
        <w:t>of</w:t>
      </w:r>
      <w:r>
        <w:rPr>
          <w:rFonts w:eastAsia="Times New Roman"/>
        </w:rPr>
        <w:t xml:space="preserve"> Study</w:t>
      </w:r>
      <w:bookmarkEnd w:id="5"/>
    </w:p>
    <w:p w:rsidR="00A04DA6" w:rsidRDefault="00713346" w:rsidP="009D4DFB">
      <w:r>
        <w:tab/>
      </w:r>
      <w:r w:rsidR="00685C99" w:rsidRPr="00685C99">
        <w:t xml:space="preserve">The importance of this study is that it will be easy to see that the objectives of training and development are not only based on achieving productivity and efficiency but also considering the attitude of the employees in the training and development process. The employees' attitude can affect training effectiveness. The participants' experience in training often influences attitudes and in turn, affect the employees' perspective regarding the training </w:t>
      </w:r>
      <w:r w:rsidR="00685C99" w:rsidRPr="00685C99">
        <w:lastRenderedPageBreak/>
        <w:t xml:space="preserve">evaluation (Dhar 2015). There is some research that shows that the attitude, values, interests, and expectations of the employee who is involved in the training can </w:t>
      </w:r>
      <w:r w:rsidR="00C766A8" w:rsidRPr="00685C99">
        <w:t>weaken</w:t>
      </w:r>
      <w:r w:rsidR="00685C99" w:rsidRPr="00685C99">
        <w:t xml:space="preserve"> or increase the </w:t>
      </w:r>
      <w:r w:rsidR="00C766A8" w:rsidRPr="00685C99">
        <w:t>efficiency</w:t>
      </w:r>
      <w:r w:rsidR="00685C99" w:rsidRPr="00685C99">
        <w:t xml:space="preserve"> of training. It is also apparent that if there is an understanding of how to improve the chances of taking part in the training program can lead to the change in behavior and </w:t>
      </w:r>
      <w:r w:rsidR="00C766A8">
        <w:t>improvement of performance. It’</w:t>
      </w:r>
      <w:r w:rsidR="00685C99" w:rsidRPr="00685C99">
        <w:t xml:space="preserve">s essential to </w:t>
      </w:r>
      <w:r w:rsidR="002C27B2" w:rsidRPr="00685C99">
        <w:t>regulate</w:t>
      </w:r>
      <w:r w:rsidR="00685C99" w:rsidRPr="00685C99">
        <w:t xml:space="preserve"> particular individual </w:t>
      </w:r>
      <w:r w:rsidR="002C27B2" w:rsidRPr="00685C99">
        <w:t>features</w:t>
      </w:r>
      <w:r w:rsidR="00685C99" w:rsidRPr="00685C99">
        <w:t xml:space="preserve"> that usually </w:t>
      </w:r>
      <w:r w:rsidR="002C27B2" w:rsidRPr="00685C99">
        <w:t>distress</w:t>
      </w:r>
      <w:r w:rsidR="00685C99" w:rsidRPr="00685C99">
        <w:t xml:space="preserve"> the effectiveness </w:t>
      </w:r>
      <w:r w:rsidR="002C27B2">
        <w:t>of</w:t>
      </w:r>
      <w:r w:rsidR="002C27B2" w:rsidRPr="002C27B2">
        <w:t xml:space="preserve"> </w:t>
      </w:r>
      <w:r w:rsidR="002C27B2" w:rsidRPr="00685C99">
        <w:t xml:space="preserve">training </w:t>
      </w:r>
      <w:r w:rsidR="00685C99" w:rsidRPr="00685C99">
        <w:t>(Dhar 2015). In a useful model</w:t>
      </w:r>
      <w:r w:rsidR="005C410E">
        <w:t xml:space="preserve"> of </w:t>
      </w:r>
      <w:r w:rsidR="005C410E" w:rsidRPr="00685C99">
        <w:t>training</w:t>
      </w:r>
      <w:r w:rsidR="00685C99" w:rsidRPr="00685C99">
        <w:t>, it is apparent that the attitudes of the participants regarding their work and careers and their view of the environment in which they work in can have a significant effect on training outcomes</w:t>
      </w:r>
      <w:r w:rsidR="00BE497B">
        <w:t xml:space="preserve">. </w:t>
      </w:r>
    </w:p>
    <w:p w:rsidR="007E37EB" w:rsidRDefault="00A04DA6" w:rsidP="009D4DFB">
      <w:r>
        <w:tab/>
      </w:r>
      <w:r w:rsidR="00F33331" w:rsidRPr="00F33331">
        <w:t xml:space="preserve">Testing some models that are more on training and development </w:t>
      </w:r>
      <w:r w:rsidR="005801E2">
        <w:t>show</w:t>
      </w:r>
      <w:r w:rsidR="00F33331" w:rsidRPr="00F33331">
        <w:t xml:space="preserve"> that employees are more </w:t>
      </w:r>
      <w:r w:rsidR="00490AAC" w:rsidRPr="00F33331">
        <w:t>driven</w:t>
      </w:r>
      <w:r w:rsidR="00F33331" w:rsidRPr="00F33331">
        <w:t xml:space="preserve"> to learn and </w:t>
      </w:r>
      <w:r w:rsidR="00490AAC" w:rsidRPr="00F33331">
        <w:t>handover</w:t>
      </w:r>
      <w:r w:rsidR="00F33331" w:rsidRPr="00F33331">
        <w:t xml:space="preserve"> their skills to the work </w:t>
      </w:r>
      <w:r w:rsidR="00490AAC" w:rsidRPr="00F33331">
        <w:t>setting</w:t>
      </w:r>
      <w:r w:rsidR="00F33331" w:rsidRPr="00F33331">
        <w:t xml:space="preserve"> when they are involved in their </w:t>
      </w:r>
      <w:r w:rsidR="00490AAC" w:rsidRPr="00F33331">
        <w:t>works</w:t>
      </w:r>
      <w:r w:rsidR="00F33331" w:rsidRPr="00F33331">
        <w:t xml:space="preserve"> (Dhar 2015). Some findings have shown that there is empirical support of the contention that workers shall transfer their knowledge </w:t>
      </w:r>
      <w:r w:rsidR="00A3565F">
        <w:t xml:space="preserve">and skills </w:t>
      </w:r>
      <w:r w:rsidR="00F33331" w:rsidRPr="00F33331">
        <w:t xml:space="preserve">to the </w:t>
      </w:r>
      <w:r w:rsidR="00741950" w:rsidRPr="00F33331">
        <w:t>workstation</w:t>
      </w:r>
      <w:r w:rsidR="00F33331" w:rsidRPr="00F33331">
        <w:t xml:space="preserve"> when the training is linked with </w:t>
      </w:r>
      <w:r w:rsidR="00741950" w:rsidRPr="00F33331">
        <w:t>prizes</w:t>
      </w:r>
      <w:r w:rsidR="00F33331" w:rsidRPr="00F33331">
        <w:t xml:space="preserve"> (Dhar 2015). However, some investigations are based on personality, motivation and environmental factors that impact the effectiveness of training. There can be a relationship amid positive employee attitudes and the effectiveness of training. Crockett (2015), </w:t>
      </w:r>
      <w:r w:rsidR="00CC5E20" w:rsidRPr="00F33331">
        <w:t>claims</w:t>
      </w:r>
      <w:r w:rsidR="00F33331" w:rsidRPr="00F33331">
        <w:t xml:space="preserve"> that at the personal level, </w:t>
      </w:r>
      <w:r w:rsidR="00CC5E20" w:rsidRPr="00F33331">
        <w:t>venture</w:t>
      </w:r>
      <w:r w:rsidR="00F33331" w:rsidRPr="00F33331">
        <w:t xml:space="preserve"> in training gives an important </w:t>
      </w:r>
      <w:r w:rsidR="00CC5E20" w:rsidRPr="00F33331">
        <w:t>motioning</w:t>
      </w:r>
      <w:r w:rsidR="00F33331" w:rsidRPr="00F33331">
        <w:t xml:space="preserve"> </w:t>
      </w:r>
      <w:r w:rsidR="00CC5E20" w:rsidRPr="00F33331">
        <w:t>apparatus</w:t>
      </w:r>
      <w:r w:rsidR="00F33331" w:rsidRPr="00F33331">
        <w:t xml:space="preserve"> to raise employee </w:t>
      </w:r>
      <w:r w:rsidR="00CC5E20" w:rsidRPr="00F33331">
        <w:t>inspiration</w:t>
      </w:r>
      <w:r w:rsidR="00F33331" w:rsidRPr="00F33331">
        <w:t xml:space="preserve"> and business</w:t>
      </w:r>
      <w:r w:rsidR="00CC5E20">
        <w:t xml:space="preserve"> commitment</w:t>
      </w:r>
      <w:r w:rsidR="00F1669D">
        <w:t xml:space="preserve">. </w:t>
      </w:r>
    </w:p>
    <w:p w:rsidR="00CA02F7" w:rsidRDefault="007E37EB" w:rsidP="009D4DFB">
      <w:r>
        <w:tab/>
      </w:r>
      <w:r w:rsidR="004D552F" w:rsidRPr="004D552F">
        <w:t xml:space="preserve">Some </w:t>
      </w:r>
      <w:r w:rsidR="00A93C2F">
        <w:t>proof</w:t>
      </w:r>
      <w:r w:rsidR="004D552F" w:rsidRPr="004D552F">
        <w:t xml:space="preserve"> forms a particular survey in 2014 </w:t>
      </w:r>
      <w:r w:rsidR="004D1E05">
        <w:t>agrees with</w:t>
      </w:r>
      <w:r w:rsidR="004D552F" w:rsidRPr="004D552F">
        <w:t xml:space="preserve"> this </w:t>
      </w:r>
      <w:r w:rsidR="005C1B35" w:rsidRPr="004D552F">
        <w:t>proposal</w:t>
      </w:r>
      <w:r w:rsidR="004D552F" w:rsidRPr="004D552F">
        <w:t xml:space="preserve"> by showing that from a survey of around three thousand employed people, most employees tend to feel committed to their business, for instance, eighty-two percent disagree that the felt little loyalty to their organizations.  The most interesting concept is that around seven in eight of the trainees in the study saw that training was beneficial and this was associated with full filing the qualification, getting a </w:t>
      </w:r>
      <w:r w:rsidR="005C1B35" w:rsidRPr="004D552F">
        <w:t>raise</w:t>
      </w:r>
      <w:r w:rsidR="004D552F" w:rsidRPr="004D552F">
        <w:t xml:space="preserve"> or even a better </w:t>
      </w:r>
      <w:r w:rsidR="005C1B35">
        <w:t xml:space="preserve">opportunity in their career </w:t>
      </w:r>
      <w:r w:rsidR="004D552F" w:rsidRPr="004D552F">
        <w:t xml:space="preserve">and increasing the </w:t>
      </w:r>
      <w:r w:rsidR="00FC00B1" w:rsidRPr="004D552F">
        <w:t>wages</w:t>
      </w:r>
      <w:r w:rsidR="004D552F" w:rsidRPr="004D552F">
        <w:t xml:space="preserve"> </w:t>
      </w:r>
      <w:r w:rsidR="004D552F" w:rsidRPr="004D552F">
        <w:lastRenderedPageBreak/>
        <w:t xml:space="preserve">and other non-financial </w:t>
      </w:r>
      <w:r w:rsidR="00FC00B1" w:rsidRPr="004D552F">
        <w:t>prizes</w:t>
      </w:r>
      <w:r w:rsidR="004D552F" w:rsidRPr="004D552F">
        <w:t xml:space="preserve"> that may include job </w:t>
      </w:r>
      <w:r w:rsidR="00FC00B1" w:rsidRPr="004D552F">
        <w:t>gratification</w:t>
      </w:r>
      <w:r w:rsidR="004D552F" w:rsidRPr="004D552F">
        <w:t xml:space="preserve"> and commitment (Crockett 2015). These </w:t>
      </w:r>
      <w:r w:rsidR="00FC00B1" w:rsidRPr="004D552F">
        <w:t>results</w:t>
      </w:r>
      <w:r w:rsidR="004D552F" w:rsidRPr="004D552F">
        <w:t xml:space="preserve"> are somewhat </w:t>
      </w:r>
      <w:r w:rsidR="00FC00B1" w:rsidRPr="004D552F">
        <w:t>revealing</w:t>
      </w:r>
      <w:r w:rsidR="004D552F" w:rsidRPr="004D552F">
        <w:t xml:space="preserve">, but the organizational </w:t>
      </w:r>
      <w:r w:rsidR="00FC00B1" w:rsidRPr="004D552F">
        <w:t>obligation</w:t>
      </w:r>
      <w:r w:rsidR="004D552F" w:rsidRPr="004D552F">
        <w:t xml:space="preserve"> seems to be </w:t>
      </w:r>
      <w:r w:rsidR="00FC00B1" w:rsidRPr="004D552F">
        <w:t>challenging</w:t>
      </w:r>
      <w:r w:rsidR="004D552F" w:rsidRPr="004D552F">
        <w:t xml:space="preserve">. Though the majority of the employees tend to feel </w:t>
      </w:r>
      <w:r w:rsidR="00FC00B1">
        <w:t>dedicated</w:t>
      </w:r>
      <w:r w:rsidR="004D552F" w:rsidRPr="004D552F">
        <w:t xml:space="preserve"> to their organizations, it is a minority that is </w:t>
      </w:r>
      <w:r w:rsidR="00FC00B1" w:rsidRPr="004D552F">
        <w:t>dedicated</w:t>
      </w:r>
      <w:r w:rsidR="004D552F" w:rsidRPr="004D552F">
        <w:t xml:space="preserve"> (Crockett 2015).  Some commentators state that training effectiveness can be accompanied by political and social progress. In another study that involved a thousand employees nationwide in different industries showed that the training provision tends to have a </w:t>
      </w:r>
      <w:r w:rsidR="004644D7" w:rsidRPr="004D552F">
        <w:t>constructive</w:t>
      </w:r>
      <w:r w:rsidR="004D552F" w:rsidRPr="004D552F">
        <w:t xml:space="preserve"> </w:t>
      </w:r>
      <w:r w:rsidR="004644D7" w:rsidRPr="004D552F">
        <w:t>influence</w:t>
      </w:r>
      <w:r w:rsidR="004D552F" w:rsidRPr="004D552F">
        <w:t xml:space="preserve"> on the attitude of those </w:t>
      </w:r>
      <w:r w:rsidR="004644D7" w:rsidRPr="004D552F">
        <w:t>staffs</w:t>
      </w:r>
      <w:r w:rsidR="004D552F" w:rsidRPr="004D552F">
        <w:t xml:space="preserve"> that are involved in the training. Attitudes such as motivation and satisfaction of the job where the staff adopts structured and formalized tactics of training with a connection to the skill </w:t>
      </w:r>
      <w:r w:rsidR="004644D7" w:rsidRPr="004D552F">
        <w:t>development</w:t>
      </w:r>
      <w:r w:rsidR="004D552F" w:rsidRPr="004D552F">
        <w:t xml:space="preserve"> of job </w:t>
      </w:r>
      <w:r w:rsidR="004644D7" w:rsidRPr="004D552F">
        <w:t>safety</w:t>
      </w:r>
      <w:r w:rsidR="004D552F" w:rsidRPr="004D552F">
        <w:t xml:space="preserve">, future employment </w:t>
      </w:r>
      <w:r w:rsidR="004644D7" w:rsidRPr="004D552F">
        <w:t>predictions</w:t>
      </w:r>
      <w:r w:rsidR="004D552F" w:rsidRPr="004D552F">
        <w:t xml:space="preserve">, </w:t>
      </w:r>
      <w:r w:rsidR="004644D7" w:rsidRPr="004D552F">
        <w:t>gratitude</w:t>
      </w:r>
      <w:r w:rsidR="004D552F" w:rsidRPr="004D552F">
        <w:t xml:space="preserve"> and even </w:t>
      </w:r>
      <w:r w:rsidR="004644D7" w:rsidRPr="004D552F">
        <w:t>prizes</w:t>
      </w:r>
      <w:r w:rsidR="004D552F" w:rsidRPr="004D552F">
        <w:t xml:space="preserve"> (Crockett 2015)</w:t>
      </w:r>
      <w:r w:rsidR="001C0188">
        <w:t>.</w:t>
      </w:r>
    </w:p>
    <w:p w:rsidR="009C71F1" w:rsidRDefault="000B1CA6" w:rsidP="00CA02F7">
      <w:pPr>
        <w:ind w:firstLine="720"/>
      </w:pPr>
      <w:r>
        <w:t>Nevertheless</w:t>
      </w:r>
      <w:r w:rsidR="008716F0">
        <w:t xml:space="preserve">, though the new industrial </w:t>
      </w:r>
      <w:r>
        <w:t>relationships</w:t>
      </w:r>
      <w:r w:rsidR="008716F0">
        <w:t xml:space="preserve"> </w:t>
      </w:r>
      <w:r>
        <w:t>applies</w:t>
      </w:r>
      <w:r w:rsidR="008716F0">
        <w:t xml:space="preserve"> staff involvement can </w:t>
      </w:r>
      <w:r>
        <w:t>distress</w:t>
      </w:r>
      <w:r w:rsidR="008716F0">
        <w:t xml:space="preserve"> the </w:t>
      </w:r>
      <w:r>
        <w:t>insolences</w:t>
      </w:r>
      <w:r w:rsidR="008716F0">
        <w:t xml:space="preserve"> of the employees positively, there is no </w:t>
      </w:r>
      <w:r>
        <w:t>motive</w:t>
      </w:r>
      <w:r w:rsidR="008716F0">
        <w:t xml:space="preserve"> to assume that the employees’ </w:t>
      </w:r>
      <w:r>
        <w:t>approaches</w:t>
      </w:r>
      <w:r w:rsidR="008716F0">
        <w:t xml:space="preserve"> can </w:t>
      </w:r>
      <w:r>
        <w:t>interpret</w:t>
      </w:r>
      <w:r w:rsidR="008716F0">
        <w:t xml:space="preserve"> into commitment feelings or </w:t>
      </w:r>
      <w:r>
        <w:t>shared</w:t>
      </w:r>
      <w:r w:rsidR="008716F0">
        <w:t xml:space="preserve"> interest. </w:t>
      </w:r>
      <w:r w:rsidR="0021515C">
        <w:t>In general, it is clear that this research is important for it gives a clear picture of training effectiveness to the employees though it happens to be a complicated process.</w:t>
      </w:r>
      <w:r w:rsidR="00473604">
        <w:t xml:space="preserve"> </w:t>
      </w:r>
      <w:r w:rsidR="006A12A3">
        <w:t xml:space="preserve">The </w:t>
      </w:r>
      <w:r w:rsidR="00A047C0">
        <w:t>effect</w:t>
      </w:r>
      <w:r w:rsidR="006A12A3">
        <w:t xml:space="preserve"> of </w:t>
      </w:r>
      <w:r w:rsidR="00A047C0">
        <w:t>learner’s</w:t>
      </w:r>
      <w:r w:rsidR="009D41A4">
        <w:t xml:space="preserve"> attitudes</w:t>
      </w:r>
      <w:r w:rsidR="006A12A3">
        <w:t xml:space="preserve"> on training has </w:t>
      </w:r>
      <w:r w:rsidR="00A047C0">
        <w:t>for some time been</w:t>
      </w:r>
      <w:r w:rsidR="006A12A3">
        <w:t xml:space="preserve"> relatively ignored</w:t>
      </w:r>
      <w:r w:rsidR="00163F5A">
        <w:t xml:space="preserve"> as a</w:t>
      </w:r>
      <w:r w:rsidR="006A12A3">
        <w:t xml:space="preserve"> research area (</w:t>
      </w:r>
      <w:r w:rsidR="00C53A60" w:rsidRPr="00E31784">
        <w:rPr>
          <w:rFonts w:cs="Times New Roman"/>
          <w:color w:val="222222"/>
          <w:szCs w:val="24"/>
          <w:shd w:val="clear" w:color="auto" w:fill="FFFFFF"/>
        </w:rPr>
        <w:t>Crockett</w:t>
      </w:r>
      <w:r w:rsidR="00C53A60">
        <w:rPr>
          <w:rFonts w:cs="Times New Roman"/>
          <w:color w:val="222222"/>
          <w:szCs w:val="24"/>
          <w:shd w:val="clear" w:color="auto" w:fill="FFFFFF"/>
        </w:rPr>
        <w:t xml:space="preserve"> 2015</w:t>
      </w:r>
      <w:r w:rsidR="006A12A3">
        <w:t xml:space="preserve">). </w:t>
      </w:r>
      <w:r w:rsidR="0048204C">
        <w:t xml:space="preserve">However, </w:t>
      </w:r>
      <w:r w:rsidR="00150B07">
        <w:t xml:space="preserve">this </w:t>
      </w:r>
      <w:r w:rsidR="00D2330A">
        <w:t>study will focus on</w:t>
      </w:r>
      <w:r w:rsidR="00AA280D">
        <w:t xml:space="preserve"> </w:t>
      </w:r>
      <w:r w:rsidR="00A01789">
        <w:t xml:space="preserve">showing </w:t>
      </w:r>
      <w:r w:rsidR="00AA280D">
        <w:t xml:space="preserve">employees’ attitude </w:t>
      </w:r>
      <w:r w:rsidR="00D2330A">
        <w:t>to</w:t>
      </w:r>
      <w:r w:rsidR="00AA280D">
        <w:t xml:space="preserve"> training and development. </w:t>
      </w:r>
    </w:p>
    <w:p w:rsidR="00175C17" w:rsidRDefault="00175C17" w:rsidP="00175C17">
      <w:pPr>
        <w:pStyle w:val="Heading2"/>
      </w:pPr>
      <w:bookmarkStart w:id="6" w:name="_Toc527614107"/>
      <w:r>
        <w:t>Scope Definition</w:t>
      </w:r>
      <w:bookmarkEnd w:id="6"/>
      <w:r>
        <w:t xml:space="preserve"> </w:t>
      </w:r>
    </w:p>
    <w:p w:rsidR="008C7F8A" w:rsidRDefault="00175C17" w:rsidP="00175C17">
      <w:r>
        <w:tab/>
      </w:r>
      <w:r w:rsidR="001120C8" w:rsidRPr="001120C8">
        <w:t>A scope is a statement that helps identify what needs to be explored in research. However, the scope should not be too broad for it will be difficult to see the patters as they appear in data and it should not be too narrow. The scope should be right somewhere amid these two. A scope is also a section that is used to introduce the subject that the research is based on it is often something that is thought of in advance. In some cases, scope can be hard to define due to the tendency of tying them to a tool or technology. This is often the solution space, and in such an approach it is vital to look at the problem space. The organization and its solution ought not to be included or even implied by the statement of the scope</w:t>
      </w:r>
      <w:r w:rsidR="00E74B62">
        <w:t>.</w:t>
      </w:r>
    </w:p>
    <w:p w:rsidR="00175C17" w:rsidRDefault="008C7F8A" w:rsidP="008C7F8A">
      <w:pPr>
        <w:pStyle w:val="Heading2"/>
      </w:pPr>
      <w:bookmarkStart w:id="7" w:name="_Toc527614108"/>
      <w:r>
        <w:t>Importance of the Scope</w:t>
      </w:r>
      <w:bookmarkEnd w:id="7"/>
      <w:r w:rsidR="00E74B62">
        <w:t xml:space="preserve"> </w:t>
      </w:r>
    </w:p>
    <w:p w:rsidR="00175C17" w:rsidRDefault="006F15CF" w:rsidP="00175C17">
      <w:r>
        <w:tab/>
      </w:r>
      <w:r w:rsidR="00137FA1" w:rsidRPr="00137FA1">
        <w:t>In most projects managing the expectation of the stakeholders happens to be a difficult task. Therefore, with a scope that is well drawn out, it helps a lot in staying on the same page in the whole life cycle of the project. A well-drawn out scope can assist in avoiding common issues such as a requirement that change regularly, requirements that ask for new thoughts when the project is halfway, the final result not being what was expected, the overrunning of the budget and the project falling behind the defined schedule.  Effective scope management can assist in avoiding some of these problems by identifying and even communicating the scope to all the involved entities. The scope of research also helps in distinguishing what is and is not part of the project and controls and what should be allowed and removed as it is launched. The management of the scope tends to establish the control factors that are used to look at the elements that result in an alteration in the project lifecycle. The scope tends also to be critical for without it the managers of the project can have a clue of the time, cost and even labor that will be needed to handle the research. The scope tends to form the basis for each decision that a head researcher will make about a job and when it should change. Therefore, proper communication tends to make sure that there is a success in each step of the way. Below is the scope of this research</w:t>
      </w:r>
      <w:r w:rsidR="00827237">
        <w:t xml:space="preserve">. </w:t>
      </w:r>
    </w:p>
    <w:p w:rsidR="00175C17" w:rsidRDefault="00175C17" w:rsidP="00175C17"/>
    <w:p w:rsidR="00175C17" w:rsidRDefault="00175C17" w:rsidP="00175C17"/>
    <w:p w:rsidR="007109E4" w:rsidRDefault="00A368B4" w:rsidP="001722F3">
      <w:pPr>
        <w:pStyle w:val="Heading2"/>
      </w:pPr>
      <w:bookmarkStart w:id="8" w:name="_Toc527614109"/>
      <w:r>
        <w:t xml:space="preserve">Scope </w:t>
      </w:r>
      <w:r w:rsidR="00A80D40">
        <w:t>of</w:t>
      </w:r>
      <w:r>
        <w:t xml:space="preserve"> </w:t>
      </w:r>
      <w:r w:rsidR="00EE5FC4">
        <w:t>the</w:t>
      </w:r>
      <w:r>
        <w:t xml:space="preserve"> Study</w:t>
      </w:r>
      <w:bookmarkEnd w:id="8"/>
      <w:r>
        <w:t xml:space="preserve"> </w:t>
      </w:r>
    </w:p>
    <w:p w:rsidR="005F6092" w:rsidRDefault="00BD7D4A" w:rsidP="00193FFF">
      <w:r>
        <w:tab/>
      </w:r>
      <w:r w:rsidR="00A80D40" w:rsidRPr="00A80D40">
        <w:t>Employment attitude towards training and development in the Ministry (DRC). This research helps to look at the real needs and requirements for the employees' development. This research will assist the management to determine the appropriate kind of training and development that will be friendly to the employees and only changed their attitude positively</w:t>
      </w:r>
      <w:r w:rsidR="001C6655">
        <w:t xml:space="preserve">.  </w:t>
      </w:r>
    </w:p>
    <w:p w:rsidR="005F6092" w:rsidRDefault="005F6092" w:rsidP="005F6092">
      <w:pPr>
        <w:pStyle w:val="Heading2"/>
      </w:pPr>
      <w:bookmarkStart w:id="9" w:name="_Toc527614110"/>
      <w:r>
        <w:t>Objective Definition</w:t>
      </w:r>
      <w:bookmarkEnd w:id="9"/>
      <w:r>
        <w:t xml:space="preserve"> </w:t>
      </w:r>
    </w:p>
    <w:p w:rsidR="00F02E00" w:rsidRDefault="00655C7F" w:rsidP="00193FFF">
      <w:r>
        <w:tab/>
      </w:r>
      <w:r w:rsidR="0026099F" w:rsidRPr="0026099F">
        <w:t>Before caring out any form of research, the objectives ought to be defined. Research objectives usually answer a simple question such as why is the business carrying out the research? However, the question often does not have a simple answer in which the answer can even go down in depth and become ten more questions. For instance, in this research, it will be more of conducting a study to identify the impact of attitude on training programs. However, in each question in most instances, the research objective may change, and the research methodology can also change accordingly. The reason an institution ought to pay a lot of attention in the objectives of the research is that these objectives usually end up defining the scope of the study. If the objective happens to be too large, then the business can spend a lot of valuable time on gathering data which is ultimately not useful to both the organization and the research itself. However, if the objective of the research happens to be narrow, then the business does not get enough data in a single setting. Thus the challenge is usually on setting the correct research objective</w:t>
      </w:r>
      <w:r w:rsidR="008A0C18">
        <w:t>.</w:t>
      </w:r>
    </w:p>
    <w:p w:rsidR="005F6092" w:rsidRDefault="00F02E00" w:rsidP="00B5142C">
      <w:pPr>
        <w:pStyle w:val="Heading2"/>
      </w:pPr>
      <w:bookmarkStart w:id="10" w:name="_Toc527614111"/>
      <w:r>
        <w:t xml:space="preserve">Types of </w:t>
      </w:r>
      <w:r w:rsidR="00AF4791">
        <w:t>Research Objectives</w:t>
      </w:r>
      <w:bookmarkEnd w:id="10"/>
      <w:r w:rsidR="00AF4791">
        <w:t xml:space="preserve"> </w:t>
      </w:r>
      <w:r w:rsidR="008A0C18">
        <w:t xml:space="preserve"> </w:t>
      </w:r>
      <w:r w:rsidR="00D217F6">
        <w:t xml:space="preserve">  </w:t>
      </w:r>
    </w:p>
    <w:p w:rsidR="00F34175" w:rsidRDefault="00B05128" w:rsidP="00FF4CA7">
      <w:pPr>
        <w:ind w:firstLine="720"/>
      </w:pPr>
      <w:r w:rsidRPr="00B05128">
        <w:t>There are often two types of research objectives, and they in include the general and specific objectives. However, numerous researchers describe them as primary and secondary objective, but despite the name, they serve the same purpose. Primary objectives are often the same as the specific objectives while the secondary objectives are similar to the general objectives. Not every research tends to have general and secondary objectives even though every research tends to have a specific objective</w:t>
      </w:r>
      <w:r w:rsidR="00A54F69">
        <w:t xml:space="preserve">. </w:t>
      </w:r>
    </w:p>
    <w:p w:rsidR="00741D6E" w:rsidRPr="006C2E7A" w:rsidRDefault="00741D6E" w:rsidP="00741D6E">
      <w:pPr>
        <w:pStyle w:val="Heading3"/>
        <w:rPr>
          <w:b/>
          <w:i w:val="0"/>
        </w:rPr>
      </w:pPr>
      <w:bookmarkStart w:id="11" w:name="_Toc527614112"/>
      <w:r w:rsidRPr="006C2E7A">
        <w:rPr>
          <w:b/>
          <w:i w:val="0"/>
        </w:rPr>
        <w:t>General Objectives</w:t>
      </w:r>
      <w:bookmarkEnd w:id="11"/>
      <w:r w:rsidRPr="006C2E7A">
        <w:rPr>
          <w:b/>
          <w:i w:val="0"/>
        </w:rPr>
        <w:t xml:space="preserve"> </w:t>
      </w:r>
    </w:p>
    <w:p w:rsidR="00F34175" w:rsidRDefault="00BD1BEE" w:rsidP="00193FFF">
      <w:r>
        <w:tab/>
        <w:t>The general objectives offer a detailed look at the study aims. They provide a general outlook of the study often, there is one general objective in every study.</w:t>
      </w:r>
    </w:p>
    <w:p w:rsidR="00BD1BEE" w:rsidRPr="006C2E7A" w:rsidRDefault="00BD1BEE" w:rsidP="00BD1BEE">
      <w:pPr>
        <w:pStyle w:val="Heading3"/>
        <w:rPr>
          <w:b/>
          <w:i w:val="0"/>
        </w:rPr>
      </w:pPr>
      <w:bookmarkStart w:id="12" w:name="_Toc527614113"/>
      <w:r w:rsidRPr="006C2E7A">
        <w:rPr>
          <w:b/>
          <w:i w:val="0"/>
        </w:rPr>
        <w:t>Specific Objectives</w:t>
      </w:r>
      <w:bookmarkEnd w:id="12"/>
      <w:r w:rsidRPr="006C2E7A">
        <w:rPr>
          <w:b/>
          <w:i w:val="0"/>
        </w:rPr>
        <w:t xml:space="preserve"> </w:t>
      </w:r>
    </w:p>
    <w:p w:rsidR="00BD1BEE" w:rsidRDefault="005D79E7" w:rsidP="00193FFF">
      <w:r>
        <w:tab/>
      </w:r>
      <w:r w:rsidR="00CF7B76" w:rsidRPr="00CF7B76">
        <w:t>The specific objectives tend to define what the main of the study holds. There are numerous specific objectives because each “where,” “how” and “what” of the research should be provided in the specific objectives. The main objective is the essence of the study, and it tends to give the main idea since they offer focus to the study</w:t>
      </w:r>
      <w:r w:rsidR="0069470B">
        <w:t xml:space="preserve">. </w:t>
      </w:r>
    </w:p>
    <w:p w:rsidR="0064722B" w:rsidRPr="00A60F25" w:rsidRDefault="0064722B" w:rsidP="00111BCC">
      <w:pPr>
        <w:pStyle w:val="Heading2"/>
      </w:pPr>
      <w:bookmarkStart w:id="13" w:name="_Toc527614114"/>
      <w:r w:rsidRPr="00A60F25">
        <w:t>Importance of the objectives</w:t>
      </w:r>
      <w:bookmarkEnd w:id="13"/>
      <w:r w:rsidRPr="00A60F25">
        <w:t xml:space="preserve"> </w:t>
      </w:r>
    </w:p>
    <w:p w:rsidR="00F34175" w:rsidRDefault="00835FA5" w:rsidP="009D4DFB">
      <w:pPr>
        <w:rPr>
          <w:rFonts w:ascii="Open Sans" w:eastAsia="Times New Roman" w:hAnsi="Open Sans" w:cs="Times New Roman"/>
          <w:color w:val="444444"/>
          <w:szCs w:val="24"/>
        </w:rPr>
      </w:pPr>
      <w:r>
        <w:tab/>
      </w:r>
      <w:r w:rsidR="003A2F26" w:rsidRPr="003A2F26">
        <w:t>Goals often describe where the owner needs the business to go. The objectives usually define how to get to that position. If the Ministry cannot define its objectives for the research, it will not be able to understand its employees and how to solve the training issues thus making the organization grow slowly or not at all. The objectives are essential to communicate and assign the responsibilities of performance to the staff.  Below are some specific objectives of the research</w:t>
      </w:r>
      <w:r w:rsidR="00EF630F">
        <w:t xml:space="preserve">. </w:t>
      </w:r>
    </w:p>
    <w:p w:rsidR="00B82AFB" w:rsidRDefault="00B14A6A" w:rsidP="001722F3">
      <w:pPr>
        <w:pStyle w:val="Heading2"/>
      </w:pPr>
      <w:bookmarkStart w:id="14" w:name="_Toc527614115"/>
      <w:r>
        <w:t>Objectives</w:t>
      </w:r>
      <w:bookmarkEnd w:id="14"/>
      <w:r>
        <w:t xml:space="preserve"> </w:t>
      </w:r>
    </w:p>
    <w:p w:rsidR="00B82AFB" w:rsidRDefault="001A4FF8" w:rsidP="00434CEF">
      <w:pPr>
        <w:pStyle w:val="ListParagraph"/>
        <w:numPr>
          <w:ilvl w:val="0"/>
          <w:numId w:val="1"/>
        </w:numPr>
      </w:pPr>
      <w:r>
        <w:t>To identify the employees’ attitude toward training at the Ministry based on Gender.</w:t>
      </w:r>
    </w:p>
    <w:p w:rsidR="001913C1" w:rsidRDefault="00593E38" w:rsidP="00434CEF">
      <w:pPr>
        <w:pStyle w:val="ListParagraph"/>
        <w:numPr>
          <w:ilvl w:val="0"/>
          <w:numId w:val="1"/>
        </w:numPr>
      </w:pPr>
      <w:r>
        <w:t>To identify the advantage and disadvantage of training programs from the</w:t>
      </w:r>
      <w:r w:rsidR="001913C1">
        <w:t xml:space="preserve"> employee’s attitude at Ministry.</w:t>
      </w:r>
    </w:p>
    <w:p w:rsidR="001A4FF8" w:rsidRDefault="00593E38" w:rsidP="00434CEF">
      <w:pPr>
        <w:pStyle w:val="ListParagraph"/>
        <w:numPr>
          <w:ilvl w:val="0"/>
          <w:numId w:val="1"/>
        </w:numPr>
      </w:pPr>
      <w:r>
        <w:t xml:space="preserve"> </w:t>
      </w:r>
      <w:r w:rsidR="00BA7D83">
        <w:t xml:space="preserve">To highlight the challenges that face the implementation of training programs at the Ministry </w:t>
      </w:r>
      <w:r w:rsidR="00162696">
        <w:t>according to gender.</w:t>
      </w:r>
    </w:p>
    <w:p w:rsidR="00162696" w:rsidRDefault="004E02CE" w:rsidP="00434CEF">
      <w:pPr>
        <w:pStyle w:val="ListParagraph"/>
        <w:numPr>
          <w:ilvl w:val="0"/>
          <w:numId w:val="1"/>
        </w:numPr>
      </w:pPr>
      <w:r>
        <w:t>To analyze the employees’ attitude toward training methods.</w:t>
      </w:r>
    </w:p>
    <w:p w:rsidR="001A4FF8" w:rsidRDefault="004E02CE" w:rsidP="00434CEF">
      <w:pPr>
        <w:pStyle w:val="ListParagraph"/>
        <w:numPr>
          <w:ilvl w:val="0"/>
          <w:numId w:val="1"/>
        </w:numPr>
      </w:pPr>
      <w:r>
        <w:t xml:space="preserve">To come up with some recommendation to improve training program at Ministry. </w:t>
      </w:r>
    </w:p>
    <w:p w:rsidR="00420A05" w:rsidRDefault="00420A05" w:rsidP="00420A05">
      <w:pPr>
        <w:pStyle w:val="Heading2"/>
      </w:pPr>
      <w:bookmarkStart w:id="15" w:name="_Toc527614116"/>
      <w:r>
        <w:t>Research Question Definition</w:t>
      </w:r>
      <w:bookmarkEnd w:id="15"/>
      <w:r>
        <w:t xml:space="preserve"> </w:t>
      </w:r>
    </w:p>
    <w:p w:rsidR="002C5228" w:rsidRDefault="00D3620A" w:rsidP="0039250D">
      <w:r>
        <w:tab/>
      </w:r>
      <w:r w:rsidR="003E7FEF" w:rsidRPr="003E7FEF">
        <w:t>A research question tends to be the question around which the research centers on. The questions should be clear, concise, focused, arguably and complex. It is essential to ask questions regarding issues that are brought about curiosity. These questions often help in focusing the research, identifying the methodology and also play a crucial role in inquiry, analysis and reporting the research stages</w:t>
      </w:r>
      <w:r w:rsidR="00AB1EA5">
        <w:t>.</w:t>
      </w:r>
      <w:r w:rsidR="002C5228">
        <w:t xml:space="preserve"> </w:t>
      </w:r>
    </w:p>
    <w:p w:rsidR="00420A05" w:rsidRDefault="002C5228" w:rsidP="0017098B">
      <w:pPr>
        <w:pStyle w:val="Heading2"/>
      </w:pPr>
      <w:bookmarkStart w:id="16" w:name="_Toc527614117"/>
      <w:r>
        <w:t>Types of Research Questions</w:t>
      </w:r>
      <w:bookmarkEnd w:id="16"/>
      <w:r w:rsidR="00AB1EA5">
        <w:t xml:space="preserve"> </w:t>
      </w:r>
      <w:r w:rsidR="00D3620A">
        <w:t xml:space="preserve"> </w:t>
      </w:r>
    </w:p>
    <w:p w:rsidR="00AB1EA5" w:rsidRDefault="00C60CBE" w:rsidP="0039250D">
      <w:r>
        <w:tab/>
        <w:t>There are three types of research questions that include the following.</w:t>
      </w:r>
    </w:p>
    <w:p w:rsidR="00C60CBE" w:rsidRPr="009B5FC3" w:rsidRDefault="00C60CBE" w:rsidP="001A488C">
      <w:pPr>
        <w:pStyle w:val="Heading3"/>
        <w:rPr>
          <w:b/>
          <w:i w:val="0"/>
        </w:rPr>
      </w:pPr>
      <w:bookmarkStart w:id="17" w:name="_Toc527614118"/>
      <w:r w:rsidRPr="009B5FC3">
        <w:rPr>
          <w:b/>
          <w:i w:val="0"/>
        </w:rPr>
        <w:t>Description Questions</w:t>
      </w:r>
      <w:bookmarkEnd w:id="17"/>
    </w:p>
    <w:p w:rsidR="00C60CBE" w:rsidRDefault="00A4134A" w:rsidP="0039250D">
      <w:r>
        <w:tab/>
      </w:r>
      <w:r w:rsidR="00BB2D46" w:rsidRPr="00BB2D46">
        <w:t>It is apparent that research can be an observation of something where the researcher tends to be the “witness” in which they answer the question of “what happened?” The critical activity in this is to describe accurately and ultimately what is observed. In this research, such a question can be used in looking at who is involved in the research</w:t>
      </w:r>
      <w:r w:rsidR="009B5FC3">
        <w:t xml:space="preserve">. </w:t>
      </w:r>
    </w:p>
    <w:p w:rsidR="009B5FC3" w:rsidRPr="009B5FC3" w:rsidRDefault="009B5FC3" w:rsidP="009B5FC3">
      <w:pPr>
        <w:pStyle w:val="Heading3"/>
        <w:rPr>
          <w:b/>
          <w:i w:val="0"/>
        </w:rPr>
      </w:pPr>
      <w:bookmarkStart w:id="18" w:name="_Toc527614119"/>
      <w:r w:rsidRPr="009B5FC3">
        <w:rPr>
          <w:b/>
          <w:i w:val="0"/>
        </w:rPr>
        <w:t>Relationship</w:t>
      </w:r>
      <w:bookmarkEnd w:id="18"/>
      <w:r w:rsidRPr="009B5FC3">
        <w:rPr>
          <w:b/>
          <w:i w:val="0"/>
        </w:rPr>
        <w:t xml:space="preserve"> </w:t>
      </w:r>
    </w:p>
    <w:p w:rsidR="006C2E7A" w:rsidRDefault="006C2E7A" w:rsidP="0039250D">
      <w:r>
        <w:tab/>
      </w:r>
      <w:r w:rsidR="00435973" w:rsidRPr="00435973">
        <w:t>A relational study tends to comprise how items relate to each other (or not). In this, the researcher usually compares different objects and asks the query on “How are these connected?” Relational research then needs more than one object and numerous variables that describe the relationship amid them. In the study</w:t>
      </w:r>
      <w:r w:rsidR="002D582D">
        <w:t>,</w:t>
      </w:r>
      <w:r w:rsidR="00435973" w:rsidRPr="00435973">
        <w:t xml:space="preserve"> the variables of gender and attitude can be explored regarding the Ministry</w:t>
      </w:r>
      <w:r>
        <w:t xml:space="preserve">.  </w:t>
      </w:r>
    </w:p>
    <w:p w:rsidR="006647E1" w:rsidRPr="006647E1" w:rsidRDefault="006647E1" w:rsidP="006647E1">
      <w:pPr>
        <w:pStyle w:val="Heading3"/>
        <w:rPr>
          <w:b/>
          <w:i w:val="0"/>
        </w:rPr>
      </w:pPr>
      <w:bookmarkStart w:id="19" w:name="_Toc527614120"/>
      <w:r w:rsidRPr="006647E1">
        <w:rPr>
          <w:b/>
          <w:i w:val="0"/>
        </w:rPr>
        <w:t>Causality</w:t>
      </w:r>
      <w:bookmarkEnd w:id="19"/>
    </w:p>
    <w:p w:rsidR="00C60CBE" w:rsidRDefault="00BD354E" w:rsidP="0039250D">
      <w:r>
        <w:tab/>
      </w:r>
      <w:r w:rsidR="00E87243" w:rsidRPr="00E87243">
        <w:t>Causal research may begin with a particular event and seek to look at the events that precede the presented event. It can start with a couple of events and explore conclusions of whether one causes the other and the involved sequences. Therefore, the researcher is often seeking the answer to “why the event happened.” In research, exploration can be undertaken as to the reason of why an individual purchases a particular object and the influence that various advertising has on that decision. A casual investigation can be looked at as a kind of relational study where it looks at the causal relationship amid events. It can also need description and be a combination of all the three questions. Therefore, it is worth noting that this can be questions that can be somewhat difficult to answer</w:t>
      </w:r>
      <w:r w:rsidR="0029322B">
        <w:t xml:space="preserve">. </w:t>
      </w:r>
    </w:p>
    <w:p w:rsidR="00724032" w:rsidRDefault="00724032" w:rsidP="00A46F18">
      <w:pPr>
        <w:pStyle w:val="Heading2"/>
      </w:pPr>
      <w:bookmarkStart w:id="20" w:name="_Toc527614121"/>
      <w:r>
        <w:t>Importance of Research Questions in a Research</w:t>
      </w:r>
      <w:bookmarkEnd w:id="20"/>
      <w:r>
        <w:t xml:space="preserve"> </w:t>
      </w:r>
    </w:p>
    <w:p w:rsidR="00420A05" w:rsidRDefault="00BB5A96" w:rsidP="0039250D">
      <w:r>
        <w:tab/>
      </w:r>
      <w:r w:rsidR="004F4EA5" w:rsidRPr="004F4EA5">
        <w:t>A research question is essential for they are often the catalysts for research. Research questions tend to assist in providing the focus for the point where the research starts. The questions, however, cannot be the defining factor of the research and where it will end up. As the study unfolds and the data and findings come in, adjustments can be made as to the direction that the research takes. The research question also tends to play a role in funding and allocation of resources. Questions that connect to identify needs can have an easy time getting resources. Research questions are vital for they can drive research to something that can be variable. Below are some research questions that will be used in this study</w:t>
      </w:r>
      <w:r w:rsidR="00644EC4">
        <w:t>.</w:t>
      </w:r>
    </w:p>
    <w:p w:rsidR="001A4FF8" w:rsidRDefault="001722F3" w:rsidP="001722F3">
      <w:pPr>
        <w:pStyle w:val="Heading2"/>
      </w:pPr>
      <w:bookmarkStart w:id="21" w:name="_Toc527614122"/>
      <w:r>
        <w:t>Research Questions</w:t>
      </w:r>
      <w:bookmarkEnd w:id="21"/>
    </w:p>
    <w:p w:rsidR="00E91D39" w:rsidRDefault="00E91D39" w:rsidP="00E847E8">
      <w:pPr>
        <w:spacing w:after="0"/>
      </w:pPr>
      <w:r>
        <w:t>RQ. 1: What are the employee’s attitude towar</w:t>
      </w:r>
      <w:r w:rsidR="00E847E8">
        <w:t xml:space="preserve">d training at Ministry based on </w:t>
      </w:r>
      <w:r>
        <w:t>Gender?</w:t>
      </w:r>
    </w:p>
    <w:p w:rsidR="00E91D39" w:rsidRDefault="00E91D39" w:rsidP="00E847E8">
      <w:pPr>
        <w:spacing w:after="0"/>
      </w:pPr>
      <w:r>
        <w:t>RQ. 2: What are the advantage and disadvantag</w:t>
      </w:r>
      <w:r w:rsidR="00E847E8">
        <w:t xml:space="preserve">e of training programs from the </w:t>
      </w:r>
      <w:r>
        <w:t>employees’ attitude at Ministry?</w:t>
      </w:r>
    </w:p>
    <w:p w:rsidR="00E91D39" w:rsidRDefault="00E91D39" w:rsidP="00E847E8">
      <w:pPr>
        <w:spacing w:after="0"/>
      </w:pPr>
      <w:r>
        <w:t>RQ. 3: What are the challenges faces implement o</w:t>
      </w:r>
      <w:r w:rsidR="00E847E8">
        <w:t xml:space="preserve">f training programs at Ministry </w:t>
      </w:r>
      <w:r>
        <w:t>according to gender?</w:t>
      </w:r>
    </w:p>
    <w:p w:rsidR="00E91D39" w:rsidRDefault="00E91D39" w:rsidP="00E847E8">
      <w:pPr>
        <w:spacing w:after="0"/>
      </w:pPr>
      <w:r>
        <w:t xml:space="preserve">RQ. 4: What are the </w:t>
      </w:r>
      <w:r w:rsidR="00E847E8">
        <w:t>employees’</w:t>
      </w:r>
      <w:r>
        <w:t xml:space="preserve"> attitude toward training methods?</w:t>
      </w:r>
    </w:p>
    <w:p w:rsidR="00E91D39" w:rsidRDefault="00E91D39" w:rsidP="00E847E8">
      <w:pPr>
        <w:spacing w:after="0"/>
      </w:pPr>
      <w:r>
        <w:t>RQ. 5: What are the suggestion and recomme</w:t>
      </w:r>
      <w:r w:rsidR="00E847E8">
        <w:t xml:space="preserve">ndation to improve the training </w:t>
      </w:r>
      <w:r>
        <w:t>programs?</w:t>
      </w:r>
    </w:p>
    <w:p w:rsidR="00A33C00" w:rsidRDefault="00A33C00" w:rsidP="00860340">
      <w:pPr>
        <w:pStyle w:val="Heading2"/>
      </w:pPr>
      <w:bookmarkStart w:id="22" w:name="_Toc527614123"/>
      <w:r>
        <w:t>Purpose of the Study</w:t>
      </w:r>
      <w:bookmarkEnd w:id="22"/>
      <w:r>
        <w:t xml:space="preserve"> </w:t>
      </w:r>
    </w:p>
    <w:p w:rsidR="001469D6" w:rsidRDefault="00860340" w:rsidP="00E847E8">
      <w:pPr>
        <w:spacing w:after="0"/>
      </w:pPr>
      <w:r>
        <w:tab/>
      </w:r>
      <w:r w:rsidR="00A22412" w:rsidRPr="00A22412">
        <w:t>As the organization squeezes some budgets and the time pressures continue to push the Learning and Development to the edge of the business priorities, this is an excellent time to hold this study. There has never been a critical time to focus on assisting the workers up-skill at The Ministry. Training can be looked at as presenting numerous challenges for the employees. For the Human Resource and the employers, the concerns tend to range from cost, disruption and time to the risk of investigating in the staffs on the employees only to see them fly the roost in favor of a couple of new roles. However, some employees do not seek training to assist them to move jobs, and some look at training as a deciding factor at various interviews. Training can seem expensive, but the slow-burning return usually ends up being instrumental to the recruitment and development of a business. For the staff, there exist numerous barriers which include stigma of people suggesting that other employees do not know how to handle their jobs which are coupled with a lack of time. In reality, training and nurturing a current workforce tends to make skilled, talented and productive workers that are better able to serve the business needs and show high confidence in their abilities</w:t>
      </w:r>
      <w:r w:rsidR="00A46B02">
        <w:t>.</w:t>
      </w:r>
    </w:p>
    <w:p w:rsidR="00A33C00" w:rsidRDefault="001469D6" w:rsidP="00E847E8">
      <w:pPr>
        <w:spacing w:after="0"/>
      </w:pPr>
      <w:r>
        <w:tab/>
      </w:r>
      <w:r w:rsidR="00727826" w:rsidRPr="00727826">
        <w:t xml:space="preserve">In the Ministry, beyond giving promotions, the ongoing development and support of the staff tend to play a </w:t>
      </w:r>
      <w:r w:rsidR="00A53B0E" w:rsidRPr="00727826">
        <w:t>vigorous</w:t>
      </w:r>
      <w:r w:rsidR="00727826" w:rsidRPr="00727826">
        <w:t xml:space="preserve"> role in talent </w:t>
      </w:r>
      <w:r w:rsidR="00A53B0E" w:rsidRPr="00727826">
        <w:t>preservation</w:t>
      </w:r>
      <w:r w:rsidR="00727826" w:rsidRPr="00727826">
        <w:t xml:space="preserve"> and the growth of the business. Around half of the workers tend to agree that the training can make them more productive, though ninety-two percent of the managers and the employees indicate that the budgets and time are amid the biggest barriers that prevent learning from happening within the organization. It is suggested that online courses, classes that take place in the evening and events tend to offer flexible ways to build training into the business with less disruption (Brayfield 2014). Genuine support from employers tends to increase the employees' engagement, job satisfaction, and loyalty. Numerous training programs can be used to help the employees' support the organization empowers their staff, bettering the business and raise the standards of the industry</w:t>
      </w:r>
      <w:r w:rsidR="00EF40A0">
        <w:t xml:space="preserve">. </w:t>
      </w:r>
    </w:p>
    <w:p w:rsidR="00837510" w:rsidRDefault="007063FC" w:rsidP="00E847E8">
      <w:pPr>
        <w:spacing w:after="0"/>
      </w:pPr>
      <w:r>
        <w:tab/>
      </w:r>
      <w:r w:rsidR="005575CA" w:rsidRPr="005575CA">
        <w:t>Understanding why the employees attitude changes in training can help build trust. Trust tends to only works when it is mutual and when there is a breakdown of expectations amid the managers and employees the results are poor productivity and an unmotivated, disjointed and unmotivated workforce. Through this research, the results will also help build trust by putting the staff in control in which there will be a lot of interactivity between the senior managers and the other employees. It will be easier to know the kind of training to give and one that they would value the most and invest their time and attention to. Also, out of this research, it will be easier to determine if the employees would prefer internal or external training and understand which will bring more ideas to the team. Being transparent with the employees regarding the options that are available to them to tends to give them empowerment on their career progression and even offers them some reassurance (Brayfield 2014). The payoff can be more cohesive, happy and productive work environment for the staff and managers. Lastly, the purpose of this study is that it will help yield communication which will help reap a lot of rewards for the organization. Out of analyzing the objectives and finding the answers to the research question, it will be easier to ensure that training and development are optimal and both the staff and the organization benefit from it</w:t>
      </w:r>
      <w:r w:rsidR="008863E1">
        <w:t xml:space="preserve">. </w:t>
      </w:r>
    </w:p>
    <w:p w:rsidR="00860340" w:rsidRDefault="00860340" w:rsidP="00E847E8">
      <w:pPr>
        <w:spacing w:after="0"/>
      </w:pPr>
    </w:p>
    <w:p w:rsidR="009138FA" w:rsidRDefault="009138FA" w:rsidP="00860340">
      <w:pPr>
        <w:pStyle w:val="NormalWeb"/>
        <w:shd w:val="clear" w:color="auto" w:fill="FFFFFF"/>
        <w:spacing w:before="0" w:beforeAutospacing="0" w:after="135" w:afterAutospacing="0"/>
        <w:rPr>
          <w:rStyle w:val="Strong"/>
          <w:rFonts w:ascii="Helvetica" w:hAnsi="Helvetica"/>
          <w:color w:val="333333"/>
          <w:sz w:val="20"/>
          <w:szCs w:val="20"/>
        </w:rPr>
      </w:pPr>
    </w:p>
    <w:p w:rsidR="00860340" w:rsidRDefault="00860340" w:rsidP="00E847E8">
      <w:pPr>
        <w:spacing w:after="0"/>
      </w:pPr>
    </w:p>
    <w:p w:rsidR="009E2515" w:rsidRDefault="009E2515" w:rsidP="00E847E8">
      <w:pPr>
        <w:spacing w:after="0"/>
      </w:pPr>
    </w:p>
    <w:p w:rsidR="009E2515" w:rsidRDefault="009E2515" w:rsidP="00E847E8">
      <w:pPr>
        <w:spacing w:after="0"/>
      </w:pPr>
    </w:p>
    <w:p w:rsidR="009E2515" w:rsidRDefault="009E2515" w:rsidP="00E847E8">
      <w:pPr>
        <w:spacing w:after="0"/>
      </w:pPr>
    </w:p>
    <w:p w:rsidR="009E2515" w:rsidRDefault="009E2515" w:rsidP="00E847E8">
      <w:pPr>
        <w:spacing w:after="0"/>
      </w:pPr>
    </w:p>
    <w:p w:rsidR="009E2515" w:rsidRDefault="009E2515" w:rsidP="00E847E8">
      <w:pPr>
        <w:spacing w:after="0"/>
      </w:pPr>
    </w:p>
    <w:p w:rsidR="0075308F" w:rsidRDefault="0075308F" w:rsidP="00E847E8">
      <w:pPr>
        <w:spacing w:after="0"/>
      </w:pPr>
    </w:p>
    <w:p w:rsidR="009E2515" w:rsidRDefault="009E2515" w:rsidP="00E847E8">
      <w:pPr>
        <w:spacing w:after="0"/>
      </w:pPr>
    </w:p>
    <w:p w:rsidR="009E2515" w:rsidRDefault="009E2515" w:rsidP="00E847E8">
      <w:pPr>
        <w:spacing w:after="0"/>
      </w:pPr>
    </w:p>
    <w:p w:rsidR="009E2515" w:rsidRDefault="009E2515" w:rsidP="00416794">
      <w:pPr>
        <w:pStyle w:val="Heading1"/>
      </w:pPr>
      <w:bookmarkStart w:id="23" w:name="_Toc527614124"/>
      <w:r>
        <w:t>CHAPTER TWO</w:t>
      </w:r>
      <w:bookmarkEnd w:id="23"/>
    </w:p>
    <w:p w:rsidR="009E2515" w:rsidRDefault="001E5317" w:rsidP="001E5317">
      <w:pPr>
        <w:pStyle w:val="Heading1"/>
      </w:pPr>
      <w:bookmarkStart w:id="24" w:name="_Toc527614125"/>
      <w:r>
        <w:t>LITERATURE REVIEW</w:t>
      </w:r>
      <w:bookmarkEnd w:id="24"/>
      <w:r>
        <w:t xml:space="preserve"> </w:t>
      </w:r>
    </w:p>
    <w:p w:rsidR="00E759D6" w:rsidRDefault="00507444" w:rsidP="00E445F5">
      <w:pPr>
        <w:pStyle w:val="Heading2"/>
      </w:pPr>
      <w:bookmarkStart w:id="25" w:name="_Toc527614126"/>
      <w:r>
        <w:t>Introduction</w:t>
      </w:r>
      <w:bookmarkEnd w:id="25"/>
      <w:r>
        <w:t xml:space="preserve"> </w:t>
      </w:r>
    </w:p>
    <w:p w:rsidR="00FD2447" w:rsidRDefault="00900AA8" w:rsidP="00507444">
      <w:pPr>
        <w:spacing w:after="0"/>
      </w:pPr>
      <w:r>
        <w:tab/>
        <w:t xml:space="preserve">This </w:t>
      </w:r>
      <w:r w:rsidR="008E1066">
        <w:t>section</w:t>
      </w:r>
      <w:r w:rsidR="00620135">
        <w:t xml:space="preserve"> will focus on training and development definitions and concepts that organizations </w:t>
      </w:r>
      <w:r w:rsidR="008E1066">
        <w:t>require</w:t>
      </w:r>
      <w:r w:rsidR="00FD6956">
        <w:t xml:space="preserve"> for training and de</w:t>
      </w:r>
      <w:r w:rsidR="002C453F">
        <w:t xml:space="preserve">velopment, </w:t>
      </w:r>
      <w:r w:rsidR="00FD6956">
        <w:t>training needs</w:t>
      </w:r>
      <w:r w:rsidR="00E20FDE">
        <w:t xml:space="preserve"> </w:t>
      </w:r>
      <w:r w:rsidR="008E1066">
        <w:t xml:space="preserve">identification </w:t>
      </w:r>
      <w:r w:rsidR="00E20FDE">
        <w:t xml:space="preserve">and </w:t>
      </w:r>
      <w:r w:rsidR="00DB332B">
        <w:t>handover</w:t>
      </w:r>
      <w:r w:rsidR="00E20FDE">
        <w:t xml:space="preserve"> of training, </w:t>
      </w:r>
      <w:r w:rsidR="00DB332B">
        <w:t>presentation</w:t>
      </w:r>
      <w:r w:rsidR="00E20FDE">
        <w:t xml:space="preserve"> </w:t>
      </w:r>
      <w:r w:rsidR="00DB332B">
        <w:t>assessment</w:t>
      </w:r>
      <w:r w:rsidR="00E20FDE">
        <w:t xml:space="preserve"> and even training and development</w:t>
      </w:r>
      <w:r w:rsidR="001155AD">
        <w:t xml:space="preserve">. This section will also look at training techniques that are often used, analysis and the </w:t>
      </w:r>
      <w:r w:rsidR="00DB332B">
        <w:t>advantages</w:t>
      </w:r>
      <w:r w:rsidR="001155AD">
        <w:t xml:space="preserve"> </w:t>
      </w:r>
      <w:r w:rsidR="004178A5">
        <w:t xml:space="preserve">that come with training and development. </w:t>
      </w:r>
    </w:p>
    <w:p w:rsidR="00507444" w:rsidRDefault="00715028" w:rsidP="004346C7">
      <w:pPr>
        <w:pStyle w:val="Heading2"/>
      </w:pPr>
      <w:bookmarkStart w:id="26" w:name="_Toc527614127"/>
      <w:r>
        <w:t>Perceptions</w:t>
      </w:r>
      <w:r w:rsidR="00FD2447">
        <w:t xml:space="preserve"> and Definitions</w:t>
      </w:r>
      <w:bookmarkEnd w:id="26"/>
      <w:r w:rsidR="00FD6956">
        <w:t xml:space="preserve"> </w:t>
      </w:r>
    </w:p>
    <w:p w:rsidR="00330EF1" w:rsidRDefault="00323BC3" w:rsidP="00A25821">
      <w:r>
        <w:tab/>
      </w:r>
      <w:r w:rsidR="00756119" w:rsidRPr="00756119">
        <w:t>Staffs that are trained well are often key the success of the business (Cascio 2016). It's been indicated that some of the fruitful and creative staffs are usually those that have regular widespread training and development. These staff groups typically have the most substantial stake in the future of the organization. According to Cascio (2016), even in a situation where the staffs are selected prudently, it doesn't promise total satisfactory enactment from the staff. The staff has a potential to perform is one thing, but performing is a different case. Thus an employee that has a high potential cannot still do the work if the employee doesn't go through the program. This is usually why the introduction of the new employed employees often begins with the alignment of the organization. Crockett (2015), postulated that the HR is usually the most dynamic of all the resources and the organization and thus need to be given much attention from the management of the organization if the HR is to comprehend their latent in their work. Activities that are in the training and development like most business activities usually depend on the strategies and policies of the organization. A firm that generally has a training program that is well organized can be described as an institution that has "systematic training" which is the reason why some descriptions of a job tend to be inevitable in the selection and recruitment process. Furthermore, when a business is deciding on what they need on the program the organization has to begin the job description and then the performance appraisal</w:t>
      </w:r>
      <w:r w:rsidR="00925696">
        <w:t xml:space="preserve">. </w:t>
      </w:r>
      <w:r w:rsidR="002D7572">
        <w:t xml:space="preserve"> </w:t>
      </w:r>
    </w:p>
    <w:p w:rsidR="00C97AE5" w:rsidRDefault="00C97AE5" w:rsidP="00C97AE5">
      <w:pPr>
        <w:pStyle w:val="Heading2"/>
      </w:pPr>
      <w:bookmarkStart w:id="27" w:name="_Toc527614128"/>
      <w:r>
        <w:t>Training Meaning</w:t>
      </w:r>
      <w:bookmarkEnd w:id="27"/>
      <w:r>
        <w:t xml:space="preserve"> </w:t>
      </w:r>
    </w:p>
    <w:p w:rsidR="0097249B" w:rsidRDefault="00D327B5" w:rsidP="00A25821">
      <w:r>
        <w:tab/>
      </w:r>
      <w:r w:rsidR="006630FC" w:rsidRPr="006630FC">
        <w:t xml:space="preserve">According to Crockett (2015), training is described as a learning </w:t>
      </w:r>
      <w:r w:rsidR="00876291" w:rsidRPr="006630FC">
        <w:t>involvement</w:t>
      </w:r>
      <w:r w:rsidR="006630FC" w:rsidRPr="006630FC">
        <w:t xml:space="preserve"> that </w:t>
      </w:r>
      <w:r w:rsidR="00876291" w:rsidRPr="006630FC">
        <w:t>pursues</w:t>
      </w:r>
      <w:r w:rsidR="006630FC" w:rsidRPr="006630FC">
        <w:t xml:space="preserve"> a </w:t>
      </w:r>
      <w:r w:rsidR="00876291" w:rsidRPr="006630FC">
        <w:t>perpetual</w:t>
      </w:r>
      <w:r w:rsidR="006630FC" w:rsidRPr="006630FC">
        <w:t xml:space="preserve"> </w:t>
      </w:r>
      <w:r w:rsidR="00876291" w:rsidRPr="006630FC">
        <w:t>alteration</w:t>
      </w:r>
      <w:r w:rsidR="001F7B75">
        <w:t xml:space="preserve"> in a</w:t>
      </w:r>
      <w:r w:rsidR="006630FC" w:rsidRPr="006630FC">
        <w:t xml:space="preserve"> </w:t>
      </w:r>
      <w:r w:rsidR="00876291">
        <w:t>person</w:t>
      </w:r>
      <w:r w:rsidR="006630FC" w:rsidRPr="006630FC">
        <w:t xml:space="preserve"> that will </w:t>
      </w:r>
      <w:r w:rsidR="00D67760" w:rsidRPr="006630FC">
        <w:t>develop</w:t>
      </w:r>
      <w:r w:rsidR="006630FC" w:rsidRPr="006630FC">
        <w:t xml:space="preserve"> their </w:t>
      </w:r>
      <w:r w:rsidR="00D67760" w:rsidRPr="006630FC">
        <w:t>capability</w:t>
      </w:r>
      <w:r w:rsidR="006630FC" w:rsidRPr="006630FC">
        <w:t xml:space="preserve"> on the work. This usually means that training should be molded in a way that will </w:t>
      </w:r>
      <w:r w:rsidR="00D67760" w:rsidRPr="006630FC">
        <w:t>include</w:t>
      </w:r>
      <w:r w:rsidR="006630FC" w:rsidRPr="006630FC">
        <w:t xml:space="preserve"> either the altering or </w:t>
      </w:r>
      <w:r w:rsidR="00D67760" w:rsidRPr="006630FC">
        <w:t>increasing</w:t>
      </w:r>
      <w:r w:rsidR="006630FC" w:rsidRPr="006630FC">
        <w:t xml:space="preserve"> the social behavior, knowledge, and skills. This alteration or the improvement of skills</w:t>
      </w:r>
      <w:r w:rsidR="00D67760">
        <w:t xml:space="preserve">, </w:t>
      </w:r>
      <w:r w:rsidR="00D67760" w:rsidRPr="006630FC">
        <w:t>social behavior</w:t>
      </w:r>
      <w:r w:rsidR="00F00598">
        <w:t xml:space="preserve">, </w:t>
      </w:r>
      <w:r w:rsidR="006630FC" w:rsidRPr="006630FC">
        <w:t xml:space="preserve">attitudes, and knowledge can </w:t>
      </w:r>
      <w:r w:rsidR="00EE2B76" w:rsidRPr="006630FC">
        <w:t>include</w:t>
      </w:r>
      <w:r w:rsidR="006630FC" w:rsidRPr="006630FC">
        <w:t xml:space="preserve"> what the staff </w:t>
      </w:r>
      <w:r w:rsidR="00EE2B76" w:rsidRPr="006630FC">
        <w:t>recognizes</w:t>
      </w:r>
      <w:r w:rsidR="006630FC" w:rsidRPr="006630FC">
        <w:t xml:space="preserve">, how the individual works, the relation, and interaction with the staff and the </w:t>
      </w:r>
      <w:r w:rsidR="00EE2B76" w:rsidRPr="006630FC">
        <w:t>managers</w:t>
      </w:r>
      <w:r w:rsidR="006630FC" w:rsidRPr="006630FC">
        <w:t xml:space="preserve">. Training consist of planned programs that are designed to improve a person's performance, organization or even a group (Noe 2016). With the performance that is improved on people's part, group or organization tend to mean that there has been considerable alteration or enhancements in the social behavior, skills and knowledge attitude. Ford (2017), looks at training as the act of teaching and learning things for the </w:t>
      </w:r>
      <w:r w:rsidR="00807BB2" w:rsidRPr="006630FC">
        <w:t>main</w:t>
      </w:r>
      <w:r w:rsidR="006630FC" w:rsidRPr="006630FC">
        <w:t xml:space="preserve"> intention of </w:t>
      </w:r>
      <w:r w:rsidR="00807BB2" w:rsidRPr="006630FC">
        <w:t>assisting</w:t>
      </w:r>
      <w:r w:rsidR="006630FC" w:rsidRPr="006630FC">
        <w:t xml:space="preserve"> the members of the firm to get an even </w:t>
      </w:r>
      <w:r w:rsidR="00807BB2">
        <w:t>use</w:t>
      </w:r>
      <w:r w:rsidR="006630FC" w:rsidRPr="006630FC">
        <w:t xml:space="preserve"> the knowledge, </w:t>
      </w:r>
      <w:r w:rsidR="00B77F17" w:rsidRPr="006630FC">
        <w:t xml:space="preserve">attitudes, </w:t>
      </w:r>
      <w:r w:rsidR="00B77F17">
        <w:t>skills</w:t>
      </w:r>
      <w:r w:rsidR="006630FC" w:rsidRPr="006630FC">
        <w:t xml:space="preserve"> and </w:t>
      </w:r>
      <w:r w:rsidR="00B77F17" w:rsidRPr="006630FC">
        <w:t>aptitudes</w:t>
      </w:r>
      <w:r w:rsidR="006630FC" w:rsidRPr="006630FC">
        <w:t xml:space="preserve"> needed by the </w:t>
      </w:r>
      <w:r w:rsidR="00B77F17" w:rsidRPr="006630FC">
        <w:t>business</w:t>
      </w:r>
      <w:r w:rsidR="006630FC" w:rsidRPr="006630FC">
        <w:t xml:space="preserve">. It is an act of </w:t>
      </w:r>
      <w:r w:rsidR="00B77F17" w:rsidRPr="006630FC">
        <w:t>growing</w:t>
      </w:r>
      <w:r w:rsidR="006630FC" w:rsidRPr="006630FC">
        <w:t xml:space="preserve"> the knowledge of an employee and skills for doing a </w:t>
      </w:r>
      <w:r w:rsidR="00B77F17" w:rsidRPr="006630FC">
        <w:t>specific</w:t>
      </w:r>
      <w:r w:rsidR="006630FC" w:rsidRPr="006630FC">
        <w:t xml:space="preserve"> job</w:t>
      </w:r>
      <w:r w:rsidR="006D0C31">
        <w:t>.</w:t>
      </w:r>
    </w:p>
    <w:p w:rsidR="00A91A1E" w:rsidRDefault="0097249B" w:rsidP="00A25821">
      <w:r>
        <w:tab/>
      </w:r>
      <w:r w:rsidR="00A67E53" w:rsidRPr="00A67E53">
        <w:t xml:space="preserve">Therefore, training </w:t>
      </w:r>
      <w:r w:rsidR="006443EE">
        <w:t xml:space="preserve">should </w:t>
      </w:r>
      <w:r w:rsidR="00A67E53" w:rsidRPr="00A67E53">
        <w:t xml:space="preserve">be looked at by the </w:t>
      </w:r>
      <w:r w:rsidR="004A5362" w:rsidRPr="00A67E53">
        <w:t>administration</w:t>
      </w:r>
      <w:r w:rsidR="00A67E53" w:rsidRPr="00A67E53">
        <w:t xml:space="preserve"> of the organization as a </w:t>
      </w:r>
      <w:r w:rsidR="004A5362" w:rsidRPr="00A67E53">
        <w:t>lasting</w:t>
      </w:r>
      <w:r w:rsidR="00A67E53" w:rsidRPr="00A67E53">
        <w:t xml:space="preserve"> investment in the HR department. Cascio (2016), looks ta training as a means of </w:t>
      </w:r>
      <w:r w:rsidR="004A5362">
        <w:t>providing</w:t>
      </w:r>
      <w:r w:rsidR="00A67E53" w:rsidRPr="00A67E53">
        <w:t xml:space="preserve"> new and </w:t>
      </w:r>
      <w:r w:rsidR="0002046A" w:rsidRPr="00A67E53">
        <w:t>present</w:t>
      </w:r>
      <w:r w:rsidR="00A67E53" w:rsidRPr="00A67E53">
        <w:t xml:space="preserve"> staff the skills that they </w:t>
      </w:r>
      <w:r w:rsidR="0002046A">
        <w:t>require</w:t>
      </w:r>
      <w:r w:rsidR="00A67E53" w:rsidRPr="00A67E53">
        <w:t xml:space="preserve"> to work. Also, training is looked at as the </w:t>
      </w:r>
      <w:r w:rsidR="005B3B89" w:rsidRPr="00A67E53">
        <w:t>trademark</w:t>
      </w:r>
      <w:r w:rsidR="00A67E53" w:rsidRPr="00A67E53">
        <w:t xml:space="preserve"> of </w:t>
      </w:r>
      <w:r w:rsidR="005B3B89" w:rsidRPr="00A67E53">
        <w:t>upright</w:t>
      </w:r>
      <w:r w:rsidR="00A67E53" w:rsidRPr="00A67E53">
        <w:t xml:space="preserve"> management, and when the </w:t>
      </w:r>
      <w:r w:rsidR="005B3B89" w:rsidRPr="00A67E53">
        <w:t>executives</w:t>
      </w:r>
      <w:r w:rsidR="00A67E53" w:rsidRPr="00A67E53">
        <w:t xml:space="preserve"> </w:t>
      </w:r>
      <w:r w:rsidR="005B3B89" w:rsidRPr="00A67E53">
        <w:t>disregard</w:t>
      </w:r>
      <w:r w:rsidR="00A67E53" w:rsidRPr="00A67E53">
        <w:t xml:space="preserve"> training, they are </w:t>
      </w:r>
      <w:r w:rsidR="005B3B89">
        <w:t xml:space="preserve">responsible for </w:t>
      </w:r>
      <w:r w:rsidR="00A67E53" w:rsidRPr="00A67E53">
        <w:t>the disadvantage</w:t>
      </w:r>
      <w:r w:rsidR="005B3B89">
        <w:t>s that will fall on</w:t>
      </w:r>
      <w:r w:rsidR="00A67E53" w:rsidRPr="00A67E53">
        <w:t xml:space="preserve"> the business. This is mainly a result of having </w:t>
      </w:r>
      <w:r w:rsidR="002440C3" w:rsidRPr="00A67E53">
        <w:t>possible</w:t>
      </w:r>
      <w:r w:rsidR="00A67E53" w:rsidRPr="00A67E53">
        <w:t xml:space="preserve"> </w:t>
      </w:r>
      <w:r w:rsidR="002440C3" w:rsidRPr="00A67E53">
        <w:t>staffs</w:t>
      </w:r>
      <w:r w:rsidR="00A67E53" w:rsidRPr="00A67E53">
        <w:t xml:space="preserve"> which do not </w:t>
      </w:r>
      <w:r w:rsidR="002440C3">
        <w:t>assure</w:t>
      </w:r>
      <w:r w:rsidR="00A67E53" w:rsidRPr="00A67E53">
        <w:t xml:space="preserve"> that they wil</w:t>
      </w:r>
      <w:r w:rsidR="0047511D">
        <w:t>l work well on their job. This’</w:t>
      </w:r>
      <w:r w:rsidR="00A67E53" w:rsidRPr="00A67E53">
        <w:t xml:space="preserve">s mostly why the staff should know what exactly the management wants them to do and how they should do it. Therefore, </w:t>
      </w:r>
      <w:r w:rsidR="003E43A7" w:rsidRPr="00A67E53">
        <w:t>teaching</w:t>
      </w:r>
      <w:r w:rsidR="00A67E53" w:rsidRPr="00A67E53">
        <w:t xml:space="preserve"> has had a somewhat </w:t>
      </w:r>
      <w:r w:rsidR="003E43A7" w:rsidRPr="00A67E53">
        <w:t>inspiring</w:t>
      </w:r>
      <w:r w:rsidR="00A67E53" w:rsidRPr="00A67E53">
        <w:t xml:space="preserve"> record of </w:t>
      </w:r>
      <w:r w:rsidR="003E43A7" w:rsidRPr="00A67E53">
        <w:t>swaying</w:t>
      </w:r>
      <w:r w:rsidR="00A67E53" w:rsidRPr="00A67E53">
        <w:t xml:space="preserve"> the </w:t>
      </w:r>
      <w:r w:rsidR="003E43A7" w:rsidRPr="00A67E53">
        <w:t>efficiency</w:t>
      </w:r>
      <w:r w:rsidR="00A67E53" w:rsidRPr="00A67E53">
        <w:t xml:space="preserve"> of the business. Training has had an impressive record of controlling the organization's effectiveness. Management should look into leadership, work restructuring, motivation, development, training, and communication. Other definitions are often based on this context, and they include. Education, this is described as the basic instruction of skills and knowledge that are designed to </w:t>
      </w:r>
      <w:r w:rsidR="003E43A7" w:rsidRPr="00A67E53">
        <w:t>allow</w:t>
      </w:r>
      <w:r w:rsidR="00A67E53" w:rsidRPr="00A67E53">
        <w:t xml:space="preserve"> </w:t>
      </w:r>
      <w:r w:rsidR="003E43A7" w:rsidRPr="00A67E53">
        <w:t>individuals</w:t>
      </w:r>
      <w:r w:rsidR="00A67E53" w:rsidRPr="00A67E53">
        <w:t xml:space="preserve"> to make the most </w:t>
      </w:r>
      <w:r w:rsidR="003E43A7">
        <w:t>out of</w:t>
      </w:r>
      <w:r w:rsidR="00A67E53" w:rsidRPr="00A67E53">
        <w:t xml:space="preserve"> life</w:t>
      </w:r>
      <w:r w:rsidR="00C41904">
        <w:t>.</w:t>
      </w:r>
      <w:r w:rsidR="00A13BFB">
        <w:t xml:space="preserve"> </w:t>
      </w:r>
    </w:p>
    <w:p w:rsidR="004D64EC" w:rsidRDefault="00672DF1" w:rsidP="00A91A1E">
      <w:pPr>
        <w:ind w:firstLine="720"/>
      </w:pPr>
      <w:r w:rsidRPr="00672DF1">
        <w:t xml:space="preserve">Training is another concept that can be described as the preparation of a particular occupation or a set of skills. Development is another concept that is common. It tends to look at a bigger </w:t>
      </w:r>
      <w:r w:rsidR="00664117" w:rsidRPr="00672DF1">
        <w:t>outlook</w:t>
      </w:r>
      <w:r w:rsidRPr="00672DF1">
        <w:t xml:space="preserve"> of knowledge and </w:t>
      </w:r>
      <w:r w:rsidR="00664117" w:rsidRPr="00672DF1">
        <w:t>attainment</w:t>
      </w:r>
      <w:r w:rsidRPr="00672DF1">
        <w:t xml:space="preserve"> of skills than training (Cascio 2016). However, it is less job </w:t>
      </w:r>
      <w:r w:rsidR="00664117">
        <w:t>based</w:t>
      </w:r>
      <w:r w:rsidRPr="00672DF1">
        <w:t xml:space="preserve"> than it is career </w:t>
      </w:r>
      <w:r w:rsidR="00664117">
        <w:t>based</w:t>
      </w:r>
      <w:r w:rsidR="00F6534A">
        <w:t>. It’</w:t>
      </w:r>
      <w:r w:rsidRPr="00672DF1">
        <w:t xml:space="preserve">s more focused on staffs' </w:t>
      </w:r>
      <w:r w:rsidR="00282528">
        <w:t>possibility</w:t>
      </w:r>
      <w:r w:rsidRPr="00672DF1">
        <w:t xml:space="preserve"> than an </w:t>
      </w:r>
      <w:r w:rsidR="00C8583A" w:rsidRPr="00672DF1">
        <w:t>instant</w:t>
      </w:r>
      <w:r w:rsidRPr="00672DF1">
        <w:t xml:space="preserve"> skill in which it looks at the employees' </w:t>
      </w:r>
      <w:r w:rsidR="00C8583A" w:rsidRPr="00672DF1">
        <w:t>malleable</w:t>
      </w:r>
      <w:r w:rsidRPr="00672DF1">
        <w:t xml:space="preserve"> resources. Learning is another concept that is vital to understand. It is defined as the process of getting knowledge, following the values and skills to to adapt to any setting. This </w:t>
      </w:r>
      <w:r w:rsidR="003232A3" w:rsidRPr="00672DF1">
        <w:t>supports</w:t>
      </w:r>
      <w:r w:rsidRPr="00672DF1">
        <w:t xml:space="preserve"> all the other terms. Lastly, there is competence that refers to the capability of an individual to </w:t>
      </w:r>
      <w:r w:rsidR="003232A3">
        <w:t>show</w:t>
      </w:r>
      <w:r w:rsidRPr="00672DF1">
        <w:t xml:space="preserve"> others that they can carry out a </w:t>
      </w:r>
      <w:r w:rsidR="004F5C63" w:rsidRPr="00672DF1">
        <w:t>job</w:t>
      </w:r>
      <w:r w:rsidRPr="00672DF1">
        <w:t xml:space="preserve">, the </w:t>
      </w:r>
      <w:r w:rsidR="004F5C63" w:rsidRPr="00672DF1">
        <w:t>procedure</w:t>
      </w:r>
      <w:r w:rsidRPr="00672DF1">
        <w:t xml:space="preserve"> of function to a </w:t>
      </w:r>
      <w:r w:rsidR="004F5C63" w:rsidRPr="00672DF1">
        <w:t>prearranged</w:t>
      </w:r>
      <w:r w:rsidRPr="00672DF1">
        <w:t xml:space="preserve"> standard. Ford (2017), indicates that training is an </w:t>
      </w:r>
      <w:r w:rsidR="004F5C63" w:rsidRPr="00672DF1">
        <w:t>effort</w:t>
      </w:r>
      <w:r w:rsidRPr="00672DF1">
        <w:t xml:space="preserve"> to </w:t>
      </w:r>
      <w:r w:rsidR="004F5C63" w:rsidRPr="00672DF1">
        <w:t>recover</w:t>
      </w:r>
      <w:r w:rsidRPr="00672DF1">
        <w:t xml:space="preserve"> the present or future </w:t>
      </w:r>
      <w:r w:rsidR="004F5C63" w:rsidRPr="00672DF1">
        <w:t>presentation</w:t>
      </w:r>
      <w:r w:rsidR="004F5C63">
        <w:t xml:space="preserve"> of the staff and it’</w:t>
      </w:r>
      <w:r w:rsidRPr="00672DF1">
        <w:t xml:space="preserve">s essential for both and </w:t>
      </w:r>
      <w:r w:rsidR="004F5C63" w:rsidRPr="00672DF1">
        <w:t>existing</w:t>
      </w:r>
      <w:r w:rsidRPr="00672DF1">
        <w:t xml:space="preserve"> staff</w:t>
      </w:r>
      <w:r w:rsidR="00FC64C8">
        <w:t>.</w:t>
      </w:r>
    </w:p>
    <w:p w:rsidR="004D64EC" w:rsidRDefault="004D64EC" w:rsidP="00506110">
      <w:pPr>
        <w:pStyle w:val="Heading2"/>
      </w:pPr>
      <w:bookmarkStart w:id="28" w:name="_Toc527614129"/>
      <w:r>
        <w:t>Learning</w:t>
      </w:r>
      <w:bookmarkEnd w:id="28"/>
      <w:r>
        <w:t xml:space="preserve"> </w:t>
      </w:r>
    </w:p>
    <w:p w:rsidR="00A96043" w:rsidRDefault="000500B0" w:rsidP="000500B0">
      <w:r>
        <w:tab/>
      </w:r>
      <w:r w:rsidR="008E42F7" w:rsidRPr="008E42F7">
        <w:t xml:space="preserve">This is a permanent change in behavior is due to some experience. If a supervisor handles an organizations counseling section and which leads to some changes in the style of counseling, then it is somewhat apparent that learning has taken place on the supervisor part. Though it is hard to define all, there is to learning, in some research it is looked at as a complex process of getting knowledge, having a better affirmation of the skills and the value to adapt to the </w:t>
      </w:r>
      <w:r w:rsidR="004D549B" w:rsidRPr="008E42F7">
        <w:t>atmosphere</w:t>
      </w:r>
      <w:r w:rsidR="008E42F7" w:rsidRPr="008E42F7">
        <w:t xml:space="preserve"> that people live (Fitzgerald 2016). How </w:t>
      </w:r>
      <w:r w:rsidR="004D549B" w:rsidRPr="008E42F7">
        <w:t>knowledge</w:t>
      </w:r>
      <w:r w:rsidR="008E42F7" w:rsidRPr="008E42F7">
        <w:t xml:space="preserve"> is gotten depends on three </w:t>
      </w:r>
      <w:r w:rsidR="004D549B" w:rsidRPr="008E42F7">
        <w:t>influences</w:t>
      </w:r>
      <w:r w:rsidR="008E42F7" w:rsidRPr="008E42F7">
        <w:t>, and they include innate qualities of the learner, the teachers' skills, and the condition of the where the learning is taking place</w:t>
      </w:r>
      <w:r w:rsidR="004D549B">
        <w:t xml:space="preserve"> (</w:t>
      </w:r>
      <w:r w:rsidR="004D549B" w:rsidRPr="008E42F7">
        <w:t>Fitzgerald 2016</w:t>
      </w:r>
      <w:r w:rsidR="004D549B">
        <w:t>)</w:t>
      </w:r>
      <w:r w:rsidR="00A96043">
        <w:t>.</w:t>
      </w:r>
    </w:p>
    <w:p w:rsidR="0050336B" w:rsidRDefault="0050336B" w:rsidP="0050336B">
      <w:pPr>
        <w:pStyle w:val="Heading2"/>
      </w:pPr>
      <w:bookmarkStart w:id="29" w:name="_Toc527614130"/>
      <w:r>
        <w:t>Education</w:t>
      </w:r>
      <w:bookmarkEnd w:id="29"/>
      <w:r>
        <w:t xml:space="preserve"> </w:t>
      </w:r>
    </w:p>
    <w:p w:rsidR="006F2CED" w:rsidRDefault="000E381B" w:rsidP="000500B0">
      <w:r>
        <w:tab/>
      </w:r>
      <w:r w:rsidR="00CE1ADA" w:rsidRPr="00CE1ADA">
        <w:t xml:space="preserve">This can be described as a long-term activity mainly based on learning that is focused on preparing people for numerous roles in society (Fitzgerald 2016). The aim of the "education" is </w:t>
      </w:r>
      <w:r w:rsidR="00B95D2A">
        <w:t>to benefit the</w:t>
      </w:r>
      <w:r w:rsidR="00CE1ADA" w:rsidRPr="00CE1ADA">
        <w:t xml:space="preserve"> person </w:t>
      </w:r>
      <w:r w:rsidR="00B95D2A">
        <w:t xml:space="preserve">and </w:t>
      </w:r>
      <w:r w:rsidR="00CE1ADA" w:rsidRPr="00CE1ADA">
        <w:t xml:space="preserve">the whole community. Garavaglia (2015), looks it in a different perception in which he describes that it aims at </w:t>
      </w:r>
      <w:r w:rsidR="00BF4299" w:rsidRPr="00CE1ADA">
        <w:t>preparing</w:t>
      </w:r>
      <w:r w:rsidR="00CE1ADA" w:rsidRPr="00CE1ADA">
        <w:t xml:space="preserve"> people with skills and the </w:t>
      </w:r>
      <w:r w:rsidR="00BF4299" w:rsidRPr="00CE1ADA">
        <w:t>information</w:t>
      </w:r>
      <w:r w:rsidR="00CE1ADA" w:rsidRPr="00CE1ADA">
        <w:t xml:space="preserve"> to make them respond </w:t>
      </w:r>
      <w:r w:rsidR="00BF4299" w:rsidRPr="00CE1ADA">
        <w:t>implicitly</w:t>
      </w:r>
      <w:r w:rsidR="00CE1ADA" w:rsidRPr="00CE1ADA">
        <w:t xml:space="preserve"> to their </w:t>
      </w:r>
      <w:r w:rsidR="00BF4299" w:rsidRPr="00CE1ADA">
        <w:t>surroundings</w:t>
      </w:r>
      <w:r w:rsidR="00CE1ADA" w:rsidRPr="00CE1ADA">
        <w:t xml:space="preserve"> and to go afterlives that are meaningful. Education, in general, helps people prepare for life</w:t>
      </w:r>
      <w:r w:rsidR="002722AA">
        <w:t xml:space="preserve">. </w:t>
      </w:r>
    </w:p>
    <w:p w:rsidR="006F2CED" w:rsidRDefault="006F2CED" w:rsidP="007B5209">
      <w:pPr>
        <w:pStyle w:val="Heading2"/>
        <w:tabs>
          <w:tab w:val="left" w:pos="5460"/>
        </w:tabs>
      </w:pPr>
      <w:bookmarkStart w:id="30" w:name="_Toc527614131"/>
      <w:r>
        <w:t>Training</w:t>
      </w:r>
      <w:bookmarkEnd w:id="30"/>
      <w:r>
        <w:t xml:space="preserve"> </w:t>
      </w:r>
      <w:r w:rsidR="007B5209">
        <w:tab/>
      </w:r>
    </w:p>
    <w:p w:rsidR="0050336B" w:rsidRDefault="005147C0" w:rsidP="000500B0">
      <w:r>
        <w:tab/>
      </w:r>
      <w:r w:rsidR="004265E9">
        <w:t>A l</w:t>
      </w:r>
      <w:r w:rsidR="009661F7" w:rsidRPr="009661F7">
        <w:t xml:space="preserve">earning activity that is </w:t>
      </w:r>
      <w:r w:rsidR="001D4744" w:rsidRPr="009661F7">
        <w:t>focused</w:t>
      </w:r>
      <w:r w:rsidR="009661F7" w:rsidRPr="009661F7">
        <w:t xml:space="preserve"> </w:t>
      </w:r>
      <w:r w:rsidR="001D4744">
        <w:t>on</w:t>
      </w:r>
      <w:r w:rsidR="009661F7" w:rsidRPr="009661F7">
        <w:t xml:space="preserve"> </w:t>
      </w:r>
      <w:r w:rsidR="001D4744" w:rsidRPr="009661F7">
        <w:t>gaining</w:t>
      </w:r>
      <w:r w:rsidR="009661F7" w:rsidRPr="009661F7">
        <w:t xml:space="preserve"> particular </w:t>
      </w:r>
      <w:r w:rsidR="001D4744" w:rsidRPr="009661F7">
        <w:t>information</w:t>
      </w:r>
      <w:r w:rsidR="009661F7" w:rsidRPr="009661F7">
        <w:t xml:space="preserve"> and skills for the intention of a task or even an occupation (Garavaglia 2015). The </w:t>
      </w:r>
      <w:r w:rsidR="001D4744" w:rsidRPr="009661F7">
        <w:t>emphasis</w:t>
      </w:r>
      <w:r w:rsidR="001D4744">
        <w:t xml:space="preserve"> of training is usually the </w:t>
      </w:r>
      <w:r w:rsidR="009661F7" w:rsidRPr="009661F7">
        <w:t xml:space="preserve">task; the </w:t>
      </w:r>
      <w:r w:rsidR="001D4744" w:rsidRPr="009661F7">
        <w:t>attainment</w:t>
      </w:r>
      <w:r w:rsidR="009661F7" w:rsidRPr="009661F7">
        <w:t xml:space="preserve"> or leaning of particular competencies. When a </w:t>
      </w:r>
      <w:r w:rsidR="001D4744" w:rsidRPr="009661F7">
        <w:t>manager</w:t>
      </w:r>
      <w:r w:rsidR="009661F7" w:rsidRPr="009661F7">
        <w:t xml:space="preserve"> goes through a </w:t>
      </w:r>
      <w:r w:rsidR="001D4744" w:rsidRPr="009661F7">
        <w:t>sequence</w:t>
      </w:r>
      <w:r w:rsidR="001D4744">
        <w:t xml:space="preserve"> of</w:t>
      </w:r>
      <w:r w:rsidR="009661F7" w:rsidRPr="009661F7">
        <w:t xml:space="preserve"> how to take care of an employees' grievances, the supervisor by default has gone through "leaning" and "training" program that is designed to assist her to get the competencies (Garavaglia 2015)</w:t>
      </w:r>
      <w:r w:rsidR="00881EFD">
        <w:t xml:space="preserve">. </w:t>
      </w:r>
    </w:p>
    <w:p w:rsidR="001F628D" w:rsidRDefault="001F628D" w:rsidP="007B5209">
      <w:pPr>
        <w:pStyle w:val="Heading2"/>
      </w:pPr>
      <w:bookmarkStart w:id="31" w:name="_Toc527614132"/>
      <w:r>
        <w:t>Performance</w:t>
      </w:r>
      <w:bookmarkEnd w:id="31"/>
      <w:r>
        <w:t xml:space="preserve"> </w:t>
      </w:r>
    </w:p>
    <w:p w:rsidR="001F628D" w:rsidRDefault="00FB4A65" w:rsidP="000500B0">
      <w:r>
        <w:tab/>
      </w:r>
      <w:r w:rsidR="00E90FE6" w:rsidRPr="00E90FE6">
        <w:t>This is usually about the effort of the employees. The performance of the employees if measured based on the input-output of the relationship. It can be looked at as the measure of efficiency that inputs are used to build outputs. Performance is usually considered to be the productivity of the staff (Garavaglia 2015)</w:t>
      </w:r>
      <w:r w:rsidR="00CF3B0F">
        <w:t xml:space="preserve">. </w:t>
      </w:r>
    </w:p>
    <w:p w:rsidR="00F90736" w:rsidRDefault="00F90736" w:rsidP="00803C8B">
      <w:pPr>
        <w:pStyle w:val="Heading2"/>
      </w:pPr>
      <w:bookmarkStart w:id="32" w:name="_Toc527614133"/>
      <w:r>
        <w:t>Competency</w:t>
      </w:r>
      <w:bookmarkEnd w:id="32"/>
      <w:r>
        <w:t xml:space="preserve"> </w:t>
      </w:r>
    </w:p>
    <w:p w:rsidR="003F1FF3" w:rsidRDefault="00D765EB" w:rsidP="000500B0">
      <w:r>
        <w:tab/>
      </w:r>
      <w:r w:rsidR="000F570D" w:rsidRPr="000F570D">
        <w:t>This concept is not a resource that is physical. It is considered to be an innate or acquired characteristic of people with facilities superior or effective performance (Mirabile 2015). It can be a motive, knowledge, value, or personality trait that a</w:t>
      </w:r>
      <w:r w:rsidR="003C336B">
        <w:t>n</w:t>
      </w:r>
      <w:r w:rsidR="000F570D" w:rsidRPr="000F570D">
        <w:t xml:space="preserve"> </w:t>
      </w:r>
      <w:r w:rsidR="003C336B" w:rsidRPr="000F570D">
        <w:t>individual</w:t>
      </w:r>
      <w:r w:rsidR="000F570D" w:rsidRPr="000F570D">
        <w:t xml:space="preserve"> has. They are of three </w:t>
      </w:r>
      <w:r w:rsidR="00E74DA1" w:rsidRPr="000F570D">
        <w:t>kinds</w:t>
      </w:r>
      <w:r w:rsidR="000F570D" w:rsidRPr="000F570D">
        <w:t xml:space="preserve"> which include technical, managerial, and personal competencies. </w:t>
      </w:r>
      <w:r w:rsidR="00E74DA1">
        <w:t>T</w:t>
      </w:r>
      <w:r w:rsidR="000F570D" w:rsidRPr="000F570D">
        <w:t xml:space="preserve">echnical competencies </w:t>
      </w:r>
      <w:r w:rsidR="00CF79E6">
        <w:t>comprise of</w:t>
      </w:r>
      <w:r w:rsidR="000F570D" w:rsidRPr="000F570D">
        <w:t xml:space="preserve"> job knowledge</w:t>
      </w:r>
      <w:r w:rsidR="00954F60">
        <w:t xml:space="preserve"> or skills</w:t>
      </w:r>
      <w:r w:rsidR="000F570D" w:rsidRPr="000F570D">
        <w:t xml:space="preserve">. They tend to be knowledge or skills that relate to a specific job or profession. For they tend to be particular to a position or job, technical competencies are different based on jobs (Mirabile 2015). Personality competencies tend to </w:t>
      </w:r>
      <w:r w:rsidR="00134424" w:rsidRPr="000F570D">
        <w:t>denote</w:t>
      </w:r>
      <w:r w:rsidR="000F570D" w:rsidRPr="000F570D">
        <w:t xml:space="preserve"> to the traits,</w:t>
      </w:r>
      <w:r w:rsidR="00134424">
        <w:t xml:space="preserve"> </w:t>
      </w:r>
      <w:r w:rsidR="00134424" w:rsidRPr="000F570D">
        <w:t xml:space="preserve">knowledge, </w:t>
      </w:r>
      <w:r w:rsidR="000F570D" w:rsidRPr="000F570D">
        <w:t xml:space="preserve">skills or </w:t>
      </w:r>
      <w:r w:rsidR="00134424" w:rsidRPr="000F570D">
        <w:t>qualities</w:t>
      </w:r>
      <w:r w:rsidR="000F570D" w:rsidRPr="000F570D">
        <w:t xml:space="preserve"> that are connected to the personality of a person. </w:t>
      </w:r>
      <w:r w:rsidR="00134424">
        <w:t>C</w:t>
      </w:r>
      <w:r w:rsidR="00134424" w:rsidRPr="000F570D">
        <w:t xml:space="preserve">ompetencies </w:t>
      </w:r>
      <w:r w:rsidR="00134424">
        <w:t>in p</w:t>
      </w:r>
      <w:r w:rsidR="000F570D" w:rsidRPr="000F570D">
        <w:t xml:space="preserve">ersonality usually cut </w:t>
      </w:r>
      <w:r w:rsidR="00F92B06" w:rsidRPr="000F570D">
        <w:t>athwart</w:t>
      </w:r>
      <w:r w:rsidR="000F570D" w:rsidRPr="000F570D">
        <w:t xml:space="preserve"> the jobs. A personality competency that can be needed for success in a job is needed for the success for other </w:t>
      </w:r>
      <w:r w:rsidR="00F92B06" w:rsidRPr="000F570D">
        <w:t>works</w:t>
      </w:r>
      <w:r w:rsidR="000F570D" w:rsidRPr="000F570D">
        <w:t xml:space="preserve">. </w:t>
      </w:r>
      <w:r w:rsidR="00F92B06">
        <w:t>C</w:t>
      </w:r>
      <w:r w:rsidR="000F570D" w:rsidRPr="000F570D">
        <w:t>ompetencies</w:t>
      </w:r>
      <w:r w:rsidR="00F92B06">
        <w:t xml:space="preserve"> in m</w:t>
      </w:r>
      <w:r w:rsidR="00F92B06" w:rsidRPr="000F570D">
        <w:t>anagerial</w:t>
      </w:r>
      <w:r w:rsidR="000F570D" w:rsidRPr="000F570D">
        <w:t xml:space="preserve"> are </w:t>
      </w:r>
      <w:r w:rsidR="0043718E" w:rsidRPr="000F570D">
        <w:t>information</w:t>
      </w:r>
      <w:r w:rsidR="000F570D" w:rsidRPr="000F570D">
        <w:t xml:space="preserve"> or even skills in the </w:t>
      </w:r>
      <w:r w:rsidR="0043718E" w:rsidRPr="000F570D">
        <w:t>main</w:t>
      </w:r>
      <w:r w:rsidR="000F570D" w:rsidRPr="000F570D">
        <w:t xml:space="preserve"> management </w:t>
      </w:r>
      <w:r w:rsidR="0043718E" w:rsidRPr="000F570D">
        <w:t>purposes</w:t>
      </w:r>
      <w:r w:rsidR="000F570D" w:rsidRPr="000F570D">
        <w:t xml:space="preserve">. </w:t>
      </w:r>
      <w:r w:rsidR="0043718E" w:rsidRPr="000F570D">
        <w:t>Organization</w:t>
      </w:r>
      <w:r w:rsidR="000F570D" w:rsidRPr="000F570D">
        <w:t xml:space="preserve"> function in this </w:t>
      </w:r>
      <w:r w:rsidR="0043718E" w:rsidRPr="000F570D">
        <w:t>investigation</w:t>
      </w:r>
      <w:r w:rsidR="000F570D" w:rsidRPr="000F570D">
        <w:t xml:space="preserve"> look at the following communication,</w:t>
      </w:r>
      <w:r w:rsidR="0043718E" w:rsidRPr="0043718E">
        <w:t xml:space="preserve"> </w:t>
      </w:r>
      <w:r w:rsidR="0043718E" w:rsidRPr="000F570D">
        <w:t xml:space="preserve">decision making, </w:t>
      </w:r>
      <w:r w:rsidR="000F570D" w:rsidRPr="000F570D">
        <w:t>controlling, motivation and organizing</w:t>
      </w:r>
      <w:r w:rsidR="00A516D1">
        <w:t xml:space="preserve">. </w:t>
      </w:r>
    </w:p>
    <w:p w:rsidR="003F1FF3" w:rsidRDefault="003F1FF3" w:rsidP="009306A9">
      <w:pPr>
        <w:pStyle w:val="Heading2"/>
      </w:pPr>
      <w:bookmarkStart w:id="33" w:name="_Toc527614134"/>
      <w:r>
        <w:t>Outcome</w:t>
      </w:r>
      <w:bookmarkEnd w:id="33"/>
      <w:r>
        <w:t xml:space="preserve"> </w:t>
      </w:r>
    </w:p>
    <w:p w:rsidR="009F5442" w:rsidRDefault="00426C81" w:rsidP="000500B0">
      <w:r>
        <w:t xml:space="preserve"> </w:t>
      </w:r>
      <w:r w:rsidR="009D474F">
        <w:tab/>
      </w:r>
      <w:r w:rsidR="00513EED">
        <w:t>This</w:t>
      </w:r>
      <w:r w:rsidR="007E54DB" w:rsidRPr="007E54DB">
        <w:t xml:space="preserve"> are the staff's </w:t>
      </w:r>
      <w:r w:rsidR="00222CC8" w:rsidRPr="007E54DB">
        <w:t>capabilities</w:t>
      </w:r>
      <w:r w:rsidR="007E54DB" w:rsidRPr="007E54DB">
        <w:t xml:space="preserve"> that HR </w:t>
      </w:r>
      <w:r w:rsidR="00222CC8" w:rsidRPr="007E54DB">
        <w:t>pursues</w:t>
      </w:r>
      <w:r w:rsidR="007E54DB" w:rsidRPr="007E54DB">
        <w:t xml:space="preserve"> to deliver</w:t>
      </w:r>
      <w:r w:rsidR="00222CC8">
        <w:t xml:space="preserve"> to a </w:t>
      </w:r>
      <w:r w:rsidR="00222CC8" w:rsidRPr="007E54DB">
        <w:t>business</w:t>
      </w:r>
      <w:r w:rsidR="007E54DB" w:rsidRPr="007E54DB">
        <w:t xml:space="preserve"> </w:t>
      </w:r>
      <w:r w:rsidR="00222CC8">
        <w:t>by</w:t>
      </w:r>
      <w:r w:rsidR="007E54DB" w:rsidRPr="007E54DB">
        <w:t xml:space="preserve"> training (Mirabile 2015). Without the </w:t>
      </w:r>
      <w:r w:rsidR="002F3296" w:rsidRPr="007E54DB">
        <w:t>necessary</w:t>
      </w:r>
      <w:r w:rsidR="007E54DB" w:rsidRPr="007E54DB">
        <w:t xml:space="preserve"> </w:t>
      </w:r>
      <w:r w:rsidR="002F3296" w:rsidRPr="007E54DB">
        <w:t>capabilities</w:t>
      </w:r>
      <w:r w:rsidR="007E54DB" w:rsidRPr="007E54DB">
        <w:t xml:space="preserve">, there is no </w:t>
      </w:r>
      <w:r w:rsidR="002F3296" w:rsidRPr="007E54DB">
        <w:t>inspiration</w:t>
      </w:r>
      <w:r w:rsidR="007E54DB" w:rsidRPr="007E54DB">
        <w:t xml:space="preserve"> that can make the staff do well. </w:t>
      </w:r>
      <w:r w:rsidR="002F3296">
        <w:t>The</w:t>
      </w:r>
      <w:r w:rsidR="007E54DB" w:rsidRPr="007E54DB">
        <w:t xml:space="preserve"> three kinds of learning activities is </w:t>
      </w:r>
      <w:r w:rsidR="00A16822" w:rsidRPr="007E54DB">
        <w:t>apprehensive</w:t>
      </w:r>
      <w:r w:rsidR="007E54DB" w:rsidRPr="007E54DB">
        <w:t xml:space="preserve"> with varying degrees with getting </w:t>
      </w:r>
      <w:r w:rsidR="00A16822" w:rsidRPr="007E54DB">
        <w:t>information</w:t>
      </w:r>
      <w:r w:rsidR="007E54DB" w:rsidRPr="007E54DB">
        <w:t>, comprehension, attitudes, and skills (Mirabile 2015)</w:t>
      </w:r>
      <w:r w:rsidR="007E54DB">
        <w:t>.</w:t>
      </w:r>
    </w:p>
    <w:p w:rsidR="009F5442" w:rsidRDefault="009F5442" w:rsidP="009F5442">
      <w:pPr>
        <w:pStyle w:val="Heading2"/>
      </w:pPr>
      <w:bookmarkStart w:id="34" w:name="_Toc527614135"/>
      <w:r>
        <w:t>Staff/ Worker/ Employee</w:t>
      </w:r>
      <w:bookmarkEnd w:id="34"/>
      <w:r>
        <w:t xml:space="preserve"> </w:t>
      </w:r>
    </w:p>
    <w:p w:rsidR="0064298D" w:rsidRDefault="0064298D" w:rsidP="0064298D">
      <w:r>
        <w:tab/>
        <w:t xml:space="preserve">These are people </w:t>
      </w:r>
      <w:r w:rsidR="0092061E">
        <w:t>that are employed under an employment contract be it is part-time, continuous, casual basis or temporary (</w:t>
      </w:r>
      <w:r w:rsidR="00D408B2" w:rsidRPr="00114D9C">
        <w:rPr>
          <w:rFonts w:cs="Times New Roman"/>
          <w:color w:val="222222"/>
          <w:szCs w:val="24"/>
          <w:shd w:val="clear" w:color="auto" w:fill="FFFFFF"/>
        </w:rPr>
        <w:t>Bell</w:t>
      </w:r>
      <w:r w:rsidR="00D408B2">
        <w:rPr>
          <w:rFonts w:cs="Times New Roman"/>
          <w:color w:val="222222"/>
          <w:szCs w:val="24"/>
          <w:shd w:val="clear" w:color="auto" w:fill="FFFFFF"/>
        </w:rPr>
        <w:t xml:space="preserve"> 2017</w:t>
      </w:r>
      <w:r w:rsidR="0092061E">
        <w:t xml:space="preserve">). </w:t>
      </w:r>
    </w:p>
    <w:p w:rsidR="00404F27" w:rsidRDefault="00404F27" w:rsidP="00186844">
      <w:pPr>
        <w:pStyle w:val="Heading2"/>
      </w:pPr>
      <w:bookmarkStart w:id="35" w:name="_Toc527614136"/>
      <w:r>
        <w:t>Management Development</w:t>
      </w:r>
      <w:bookmarkEnd w:id="35"/>
      <w:r>
        <w:t xml:space="preserve"> </w:t>
      </w:r>
    </w:p>
    <w:p w:rsidR="00404F27" w:rsidRDefault="0024235E" w:rsidP="0064298D">
      <w:r>
        <w:tab/>
        <w:t>This is the process of trying to improve the effectiveness of the management by planning and deliberate process of learning (</w:t>
      </w:r>
      <w:r w:rsidR="00D408B2" w:rsidRPr="00114D9C">
        <w:rPr>
          <w:rFonts w:cs="Times New Roman"/>
          <w:color w:val="222222"/>
          <w:szCs w:val="24"/>
          <w:shd w:val="clear" w:color="auto" w:fill="FFFFFF"/>
        </w:rPr>
        <w:t>Bell</w:t>
      </w:r>
      <w:r w:rsidR="00D408B2">
        <w:rPr>
          <w:rFonts w:cs="Times New Roman"/>
          <w:color w:val="222222"/>
          <w:szCs w:val="24"/>
          <w:shd w:val="clear" w:color="auto" w:fill="FFFFFF"/>
        </w:rPr>
        <w:t xml:space="preserve"> 2017</w:t>
      </w:r>
      <w:r>
        <w:t xml:space="preserve">). </w:t>
      </w:r>
    </w:p>
    <w:p w:rsidR="00393615" w:rsidRDefault="00393615" w:rsidP="00393615">
      <w:pPr>
        <w:pStyle w:val="Heading2"/>
      </w:pPr>
      <w:bookmarkStart w:id="36" w:name="_Toc527614137"/>
      <w:r>
        <w:t>Efficiency</w:t>
      </w:r>
      <w:bookmarkEnd w:id="36"/>
      <w:r>
        <w:t xml:space="preserve"> </w:t>
      </w:r>
    </w:p>
    <w:p w:rsidR="002D6189" w:rsidRDefault="0051008C" w:rsidP="000500B0">
      <w:r>
        <w:tab/>
      </w:r>
      <w:r w:rsidR="00975D98" w:rsidRPr="00975D98">
        <w:t xml:space="preserve">The resources that are used to fulfill this goal is </w:t>
      </w:r>
      <w:r w:rsidR="00450A22" w:rsidRPr="00975D98">
        <w:t>grounded</w:t>
      </w:r>
      <w:r w:rsidR="00975D98" w:rsidRPr="00975D98">
        <w:t xml:space="preserve"> on how materials, </w:t>
      </w:r>
      <w:r w:rsidR="00450A22" w:rsidRPr="00975D98">
        <w:t>cash</w:t>
      </w:r>
      <w:r w:rsidR="00975D98" w:rsidRPr="00975D98">
        <w:t xml:space="preserve"> is needed for giving a </w:t>
      </w:r>
      <w:r w:rsidR="00450A22" w:rsidRPr="00975D98">
        <w:t>capacity</w:t>
      </w:r>
      <w:r w:rsidR="00450A22">
        <w:t xml:space="preserve"> of results (Bell 2017). It’</w:t>
      </w:r>
      <w:r w:rsidR="00975D98" w:rsidRPr="00975D98">
        <w:t xml:space="preserve">s usually calculated </w:t>
      </w:r>
      <w:r w:rsidR="00594DEF">
        <w:t>by the</w:t>
      </w:r>
      <w:r w:rsidR="00975D98" w:rsidRPr="00975D98">
        <w:t xml:space="preserve"> number of </w:t>
      </w:r>
      <w:r w:rsidR="00226DEB" w:rsidRPr="00975D98">
        <w:t>capitals</w:t>
      </w:r>
      <w:r w:rsidR="00975D98" w:rsidRPr="00975D98">
        <w:t xml:space="preserve"> that are used to </w:t>
      </w:r>
      <w:r w:rsidR="00226DEB">
        <w:t>give</w:t>
      </w:r>
      <w:r w:rsidR="00975D98" w:rsidRPr="00975D98">
        <w:t xml:space="preserve"> a service or a product. This often focuses on doing things the </w:t>
      </w:r>
      <w:r w:rsidR="008750E2" w:rsidRPr="00975D98">
        <w:t>correct</w:t>
      </w:r>
      <w:r w:rsidR="00975D98" w:rsidRPr="00975D98">
        <w:t xml:space="preserve"> way</w:t>
      </w:r>
      <w:r w:rsidR="00BA0998">
        <w:t>.</w:t>
      </w:r>
    </w:p>
    <w:p w:rsidR="002D6189" w:rsidRDefault="002D6189" w:rsidP="007070F1">
      <w:pPr>
        <w:pStyle w:val="Heading2"/>
      </w:pPr>
      <w:bookmarkStart w:id="37" w:name="_Toc527614138"/>
      <w:r>
        <w:t>Effectiveness</w:t>
      </w:r>
      <w:bookmarkEnd w:id="37"/>
      <w:r>
        <w:t xml:space="preserve"> </w:t>
      </w:r>
    </w:p>
    <w:p w:rsidR="004D64EC" w:rsidRDefault="00037066" w:rsidP="000500B0">
      <w:r>
        <w:tab/>
      </w:r>
      <w:r w:rsidR="00E36027">
        <w:t xml:space="preserve">The </w:t>
      </w:r>
      <w:r w:rsidR="00A422ED">
        <w:t>level</w:t>
      </w:r>
      <w:r w:rsidR="00E36027">
        <w:t xml:space="preserve"> to which the staff </w:t>
      </w:r>
      <w:r w:rsidR="00DB0DBC">
        <w:t>attains</w:t>
      </w:r>
      <w:r w:rsidR="00E36027">
        <w:t xml:space="preserve"> an indicated </w:t>
      </w:r>
      <w:r w:rsidR="00C41715">
        <w:t>objective</w:t>
      </w:r>
      <w:r w:rsidR="00E36027">
        <w:t xml:space="preserve">. </w:t>
      </w:r>
      <w:r w:rsidR="00D2289D">
        <w:t xml:space="preserve">It tends to mean that the staff success in </w:t>
      </w:r>
      <w:r w:rsidR="00C41715">
        <w:t>achieving</w:t>
      </w:r>
      <w:r w:rsidR="00D2289D">
        <w:t xml:space="preserve"> what the person </w:t>
      </w:r>
      <w:r w:rsidR="00C41715">
        <w:t>attempts</w:t>
      </w:r>
      <w:r w:rsidR="00D2289D">
        <w:t xml:space="preserve"> to do</w:t>
      </w:r>
      <w:r w:rsidR="00B80DB3">
        <w:t xml:space="preserve"> (</w:t>
      </w:r>
      <w:r w:rsidR="00D408B2" w:rsidRPr="00114D9C">
        <w:rPr>
          <w:rFonts w:cs="Times New Roman"/>
          <w:color w:val="222222"/>
          <w:szCs w:val="24"/>
          <w:shd w:val="clear" w:color="auto" w:fill="FFFFFF"/>
        </w:rPr>
        <w:t>Bell</w:t>
      </w:r>
      <w:r w:rsidR="00D408B2">
        <w:rPr>
          <w:rFonts w:cs="Times New Roman"/>
          <w:color w:val="222222"/>
          <w:szCs w:val="24"/>
          <w:shd w:val="clear" w:color="auto" w:fill="FFFFFF"/>
        </w:rPr>
        <w:t xml:space="preserve"> 2017</w:t>
      </w:r>
      <w:r w:rsidR="00B80DB3">
        <w:t>)</w:t>
      </w:r>
      <w:r w:rsidR="00D2289D">
        <w:t xml:space="preserve">. </w:t>
      </w:r>
      <w:r w:rsidR="006B786E">
        <w:t xml:space="preserve">It focuses on ensuring that things are done the right way and that the employees achieve it. </w:t>
      </w:r>
    </w:p>
    <w:p w:rsidR="00481CC4" w:rsidRDefault="00481CC4" w:rsidP="00F779BD">
      <w:pPr>
        <w:pStyle w:val="Heading2"/>
      </w:pPr>
      <w:bookmarkStart w:id="38" w:name="_Toc527614139"/>
      <w:r>
        <w:t>Policy</w:t>
      </w:r>
      <w:bookmarkEnd w:id="38"/>
      <w:r>
        <w:t xml:space="preserve"> </w:t>
      </w:r>
    </w:p>
    <w:p w:rsidR="00693D8B" w:rsidRDefault="00A30A7C" w:rsidP="000500B0">
      <w:r>
        <w:tab/>
      </w:r>
      <w:r w:rsidR="00C41715">
        <w:t>This</w:t>
      </w:r>
      <w:r>
        <w:t xml:space="preserve"> are usually </w:t>
      </w:r>
      <w:r w:rsidR="00C56EE9">
        <w:t>straightforward</w:t>
      </w:r>
      <w:r>
        <w:t xml:space="preserve"> rules that are used to </w:t>
      </w:r>
      <w:r w:rsidR="00C56EE9">
        <w:t>rule</w:t>
      </w:r>
      <w:r>
        <w:t xml:space="preserve"> the departmental </w:t>
      </w:r>
      <w:r w:rsidR="00C56EE9">
        <w:t>operative</w:t>
      </w:r>
      <w:r>
        <w:t xml:space="preserve"> so that in their </w:t>
      </w:r>
      <w:r w:rsidR="00C56EE9">
        <w:t>application</w:t>
      </w:r>
      <w:r>
        <w:t xml:space="preserve"> the </w:t>
      </w:r>
      <w:r w:rsidR="00C56EE9">
        <w:t>goals</w:t>
      </w:r>
      <w:r>
        <w:t xml:space="preserve"> that are desired are met.</w:t>
      </w:r>
      <w:r w:rsidR="00C56EE9">
        <w:t xml:space="preserve"> It’</w:t>
      </w:r>
      <w:r w:rsidR="00693D8B">
        <w:t>s usually a guiding platform for decision making.</w:t>
      </w:r>
    </w:p>
    <w:p w:rsidR="003E6E01" w:rsidRDefault="003E6E01" w:rsidP="00A2030E">
      <w:pPr>
        <w:pStyle w:val="Heading2"/>
      </w:pPr>
      <w:bookmarkStart w:id="39" w:name="_Toc527614140"/>
      <w:r>
        <w:t>Evaluation</w:t>
      </w:r>
      <w:bookmarkEnd w:id="39"/>
      <w:r>
        <w:t xml:space="preserve"> </w:t>
      </w:r>
    </w:p>
    <w:p w:rsidR="006B786E" w:rsidRDefault="00A30A7C" w:rsidP="000500B0">
      <w:r>
        <w:t xml:space="preserve"> </w:t>
      </w:r>
      <w:r w:rsidR="00DA005C">
        <w:tab/>
      </w:r>
      <w:r w:rsidR="00AE0BE7" w:rsidRPr="00AE0BE7">
        <w:t xml:space="preserve">This is usually an attempt that is used to obtain data on the </w:t>
      </w:r>
      <w:r w:rsidR="001571B9">
        <w:t>impact</w:t>
      </w:r>
      <w:r w:rsidR="00AE0BE7" w:rsidRPr="00AE0BE7">
        <w:t xml:space="preserve"> of a training program and to </w:t>
      </w:r>
      <w:r w:rsidR="001571B9" w:rsidRPr="00AE0BE7">
        <w:t>evaluate</w:t>
      </w:r>
      <w:r w:rsidR="00AE0BE7" w:rsidRPr="00AE0BE7">
        <w:t xml:space="preserve"> the </w:t>
      </w:r>
      <w:r w:rsidR="001571B9" w:rsidRPr="00AE0BE7">
        <w:t>worth</w:t>
      </w:r>
      <w:r w:rsidR="00AE0BE7" w:rsidRPr="00AE0BE7">
        <w:t xml:space="preserve"> of training in the midst of that </w:t>
      </w:r>
      <w:r w:rsidR="001571B9" w:rsidRPr="00AE0BE7">
        <w:t>data</w:t>
      </w:r>
      <w:r w:rsidR="00AE0BE7" w:rsidRPr="00AE0BE7">
        <w:t xml:space="preserve"> (Bell 2017)</w:t>
      </w:r>
      <w:r w:rsidR="00DA005C">
        <w:t xml:space="preserve">. </w:t>
      </w:r>
    </w:p>
    <w:p w:rsidR="00043990" w:rsidRDefault="00043990" w:rsidP="00EB05EC">
      <w:pPr>
        <w:pStyle w:val="Heading2"/>
      </w:pPr>
      <w:bookmarkStart w:id="40" w:name="_Toc527614141"/>
      <w:r>
        <w:t>Succession Planning</w:t>
      </w:r>
      <w:bookmarkEnd w:id="40"/>
      <w:r>
        <w:t xml:space="preserve"> </w:t>
      </w:r>
    </w:p>
    <w:p w:rsidR="00700B53" w:rsidRDefault="00B47BE7" w:rsidP="000500B0">
      <w:r>
        <w:tab/>
      </w:r>
      <w:r w:rsidR="001571B9">
        <w:t xml:space="preserve">This is a </w:t>
      </w:r>
      <w:r w:rsidR="001571B9" w:rsidRPr="00C61440">
        <w:t>managerial</w:t>
      </w:r>
      <w:r w:rsidR="00C61440" w:rsidRPr="00C61440">
        <w:t xml:space="preserve"> inventory report that indicates what the person is </w:t>
      </w:r>
      <w:r w:rsidR="00DE7ABC" w:rsidRPr="00C61440">
        <w:t>prepared</w:t>
      </w:r>
      <w:r w:rsidR="00C61440" w:rsidRPr="00C61440">
        <w:t xml:space="preserve"> to move to a</w:t>
      </w:r>
      <w:r w:rsidR="00DE7ABC">
        <w:t>n</w:t>
      </w:r>
      <w:r w:rsidR="00C61440" w:rsidRPr="00C61440">
        <w:t xml:space="preserve"> </w:t>
      </w:r>
      <w:r w:rsidR="00DE7ABC" w:rsidRPr="00C61440">
        <w:t>upper</w:t>
      </w:r>
      <w:r w:rsidR="00C61440" w:rsidRPr="00C61440">
        <w:t xml:space="preserve"> position</w:t>
      </w:r>
      <w:r w:rsidR="004268D7">
        <w:t xml:space="preserve"> in the business (Bell 2017). A</w:t>
      </w:r>
      <w:r w:rsidR="00C61440" w:rsidRPr="00C61440">
        <w:t xml:space="preserve"> </w:t>
      </w:r>
      <w:r w:rsidR="004268D7" w:rsidRPr="00C61440">
        <w:t>sign</w:t>
      </w:r>
      <w:r w:rsidR="00C61440" w:rsidRPr="00C61440">
        <w:t xml:space="preserve"> of good </w:t>
      </w:r>
      <w:r w:rsidR="00174D5C" w:rsidRPr="00C61440">
        <w:t>business</w:t>
      </w:r>
      <w:r w:rsidR="00C61440" w:rsidRPr="00C61440">
        <w:t xml:space="preserve"> management is the events </w:t>
      </w:r>
      <w:r w:rsidR="00174D5C" w:rsidRPr="00C61440">
        <w:t>administration</w:t>
      </w:r>
      <w:r w:rsidR="00C61440" w:rsidRPr="00C61440">
        <w:t xml:space="preserve"> controls instead of waiting for </w:t>
      </w:r>
      <w:r w:rsidR="00174D5C" w:rsidRPr="00C61440">
        <w:t>actions</w:t>
      </w:r>
      <w:r w:rsidR="00174D5C">
        <w:t xml:space="preserve"> to happen. This’</w:t>
      </w:r>
      <w:r w:rsidR="00C61440" w:rsidRPr="00C61440">
        <w:t xml:space="preserve">s often the </w:t>
      </w:r>
      <w:r w:rsidR="0009229A" w:rsidRPr="00C61440">
        <w:t>basis</w:t>
      </w:r>
      <w:r w:rsidR="00C61440" w:rsidRPr="00C61440">
        <w:t xml:space="preserve"> that is </w:t>
      </w:r>
      <w:r w:rsidR="0009229A" w:rsidRPr="00C61440">
        <w:t>after</w:t>
      </w:r>
      <w:r w:rsidR="00C61440" w:rsidRPr="00C61440">
        <w:t xml:space="preserve"> the succession </w:t>
      </w:r>
      <w:r w:rsidR="0009229A" w:rsidRPr="00C61440">
        <w:t>preparation</w:t>
      </w:r>
      <w:r w:rsidR="00C61440" w:rsidRPr="00C61440">
        <w:t xml:space="preserve"> and the </w:t>
      </w:r>
      <w:r w:rsidR="0009229A" w:rsidRPr="00C61440">
        <w:t>growth</w:t>
      </w:r>
      <w:r w:rsidR="00C61440" w:rsidRPr="00C61440">
        <w:t xml:space="preserve"> of a career by a business to make sure that the business has the </w:t>
      </w:r>
      <w:r w:rsidR="0009229A">
        <w:t>best</w:t>
      </w:r>
      <w:r w:rsidR="00C61440" w:rsidRPr="00C61440">
        <w:t xml:space="preserve"> individuals in the </w:t>
      </w:r>
      <w:r w:rsidR="007E2F1B" w:rsidRPr="00C61440">
        <w:t>correct</w:t>
      </w:r>
      <w:r w:rsidR="00C61440" w:rsidRPr="00C61440">
        <w:t xml:space="preserve"> quality and quantity at the place</w:t>
      </w:r>
      <w:r w:rsidR="007E2F1B">
        <w:t xml:space="preserve"> and time</w:t>
      </w:r>
      <w:r w:rsidR="00C61440" w:rsidRPr="00C61440">
        <w:t xml:space="preserve"> to meet the </w:t>
      </w:r>
      <w:r w:rsidR="00735B4B" w:rsidRPr="00C61440">
        <w:t>purposes</w:t>
      </w:r>
      <w:r w:rsidR="00C61440" w:rsidRPr="00C61440">
        <w:t xml:space="preserve"> of a business and be on top of the </w:t>
      </w:r>
      <w:r w:rsidR="00735B4B" w:rsidRPr="00C61440">
        <w:t>rivalry</w:t>
      </w:r>
      <w:r w:rsidR="000727CF">
        <w:t xml:space="preserve">. </w:t>
      </w:r>
    </w:p>
    <w:p w:rsidR="00700B53" w:rsidRDefault="00700B53" w:rsidP="004C2F9A">
      <w:pPr>
        <w:pStyle w:val="Heading2"/>
      </w:pPr>
      <w:bookmarkStart w:id="41" w:name="_Toc527614142"/>
      <w:r>
        <w:t>Development</w:t>
      </w:r>
      <w:bookmarkEnd w:id="41"/>
      <w:r>
        <w:t xml:space="preserve"> </w:t>
      </w:r>
    </w:p>
    <w:p w:rsidR="00C922F8" w:rsidRDefault="000727CF" w:rsidP="000500B0">
      <w:r>
        <w:t xml:space="preserve"> </w:t>
      </w:r>
      <w:r w:rsidR="0046251C">
        <w:tab/>
      </w:r>
      <w:r w:rsidR="00CF7B2B" w:rsidRPr="00CF7B2B">
        <w:t xml:space="preserve">This is preparing the staff </w:t>
      </w:r>
      <w:r w:rsidR="00C920AA">
        <w:t>by</w:t>
      </w:r>
      <w:r w:rsidR="00CF7B2B" w:rsidRPr="00CF7B2B">
        <w:t xml:space="preserve"> training and learning for the future business</w:t>
      </w:r>
      <w:r w:rsidR="00C920AA">
        <w:t xml:space="preserve"> needs</w:t>
      </w:r>
      <w:r w:rsidR="00CF7B2B" w:rsidRPr="00CF7B2B">
        <w:t xml:space="preserve">. Its </w:t>
      </w:r>
      <w:r w:rsidR="00C83A90" w:rsidRPr="00CF7B2B">
        <w:t>emphasis</w:t>
      </w:r>
      <w:r w:rsidR="00CF7B2B" w:rsidRPr="00CF7B2B">
        <w:t xml:space="preserve"> is usually on </w:t>
      </w:r>
      <w:r w:rsidR="00825E2B" w:rsidRPr="00CF7B2B">
        <w:t>knowledge</w:t>
      </w:r>
      <w:r w:rsidR="00CF7B2B" w:rsidRPr="00CF7B2B">
        <w:t xml:space="preserve"> and </w:t>
      </w:r>
      <w:r w:rsidR="00825E2B" w:rsidRPr="00CF7B2B">
        <w:t>individual</w:t>
      </w:r>
      <w:r w:rsidR="00CF7B2B" w:rsidRPr="00CF7B2B">
        <w:t xml:space="preserve"> development. </w:t>
      </w:r>
      <w:r w:rsidR="00825E2B" w:rsidRPr="00CF7B2B">
        <w:t>Customarily</w:t>
      </w:r>
      <w:r w:rsidR="00CF7B2B" w:rsidRPr="00CF7B2B">
        <w:t xml:space="preserve">, the </w:t>
      </w:r>
      <w:r w:rsidR="00B206EB">
        <w:t>subordinate</w:t>
      </w:r>
      <w:r w:rsidR="00CF7B2B" w:rsidRPr="00CF7B2B">
        <w:t xml:space="preserve"> </w:t>
      </w:r>
      <w:r w:rsidR="00825E2B" w:rsidRPr="00CF7B2B">
        <w:t>staffs</w:t>
      </w:r>
      <w:r w:rsidR="00CF7B2B" w:rsidRPr="00CF7B2B">
        <w:t xml:space="preserve"> were </w:t>
      </w:r>
      <w:r w:rsidR="00825E2B" w:rsidRPr="00CF7B2B">
        <w:t>skilled</w:t>
      </w:r>
      <w:r w:rsidR="00CF7B2B" w:rsidRPr="00CF7B2B">
        <w:t xml:space="preserve"> while the </w:t>
      </w:r>
      <w:r w:rsidR="00825E2B">
        <w:t>senior</w:t>
      </w:r>
      <w:r w:rsidR="00CF7B2B" w:rsidRPr="00CF7B2B">
        <w:t xml:space="preserve"> staff were developed (Bell 2017). This </w:t>
      </w:r>
      <w:r w:rsidR="00B206EB" w:rsidRPr="00CF7B2B">
        <w:t>difference</w:t>
      </w:r>
      <w:r w:rsidR="00CF7B2B" w:rsidRPr="00CF7B2B">
        <w:t xml:space="preserve"> tends to focus on </w:t>
      </w:r>
      <w:r w:rsidR="00B206EB" w:rsidRPr="00CF7B2B">
        <w:t>knowledge</w:t>
      </w:r>
      <w:r w:rsidR="00CF7B2B" w:rsidRPr="00CF7B2B">
        <w:t xml:space="preserve"> skills instead of the decision and interpersonal skills</w:t>
      </w:r>
      <w:r w:rsidR="00731372">
        <w:t>.</w:t>
      </w:r>
    </w:p>
    <w:p w:rsidR="00731372" w:rsidRDefault="00C922F8" w:rsidP="00C922F8">
      <w:pPr>
        <w:pStyle w:val="Heading2"/>
      </w:pPr>
      <w:bookmarkStart w:id="42" w:name="_Toc527614143"/>
      <w:r>
        <w:t>Organization’s Need for Training</w:t>
      </w:r>
      <w:bookmarkEnd w:id="42"/>
      <w:r>
        <w:t xml:space="preserve">  </w:t>
      </w:r>
    </w:p>
    <w:p w:rsidR="0005682C" w:rsidRDefault="00731372" w:rsidP="000500B0">
      <w:r>
        <w:t xml:space="preserve"> </w:t>
      </w:r>
      <w:r w:rsidR="00C652CC">
        <w:tab/>
      </w:r>
      <w:r w:rsidR="00574167">
        <w:t xml:space="preserve">When a trained staff is used </w:t>
      </w:r>
      <w:r w:rsidR="00FD4D0F" w:rsidRPr="00FD4D0F">
        <w:t xml:space="preserve">the organization tends to have some advantages and its employees as well. Therefore, for a business to expand and survive in modern global competitive and </w:t>
      </w:r>
      <w:r w:rsidR="00574167" w:rsidRPr="00FD4D0F">
        <w:t>altering</w:t>
      </w:r>
      <w:r w:rsidR="00FD4D0F" w:rsidRPr="00FD4D0F">
        <w:t xml:space="preserve"> </w:t>
      </w:r>
      <w:r w:rsidR="00574167" w:rsidRPr="00FD4D0F">
        <w:t>atmosphere</w:t>
      </w:r>
      <w:r w:rsidR="00FD4D0F" w:rsidRPr="00FD4D0F">
        <w:t xml:space="preserve"> mostly in technology, there is a </w:t>
      </w:r>
      <w:r w:rsidR="00F85E51" w:rsidRPr="00FD4D0F">
        <w:t>necessity</w:t>
      </w:r>
      <w:r w:rsidR="00FD4D0F" w:rsidRPr="00FD4D0F">
        <w:t xml:space="preserve"> for companies to </w:t>
      </w:r>
      <w:r w:rsidR="00F85E51">
        <w:t xml:space="preserve">build </w:t>
      </w:r>
      <w:r w:rsidR="00FD4D0F" w:rsidRPr="00FD4D0F">
        <w:t xml:space="preserve">programs that can show the staffs efforts, creativity, attention and innovations that the employees have (Seidle 2016).  Due to this reason the businesses that </w:t>
      </w:r>
      <w:r w:rsidR="0094016A" w:rsidRPr="00FD4D0F">
        <w:t>pursue</w:t>
      </w:r>
      <w:r w:rsidR="00FD4D0F" w:rsidRPr="00FD4D0F">
        <w:t xml:space="preserve"> to </w:t>
      </w:r>
      <w:r w:rsidR="0094016A" w:rsidRPr="00FD4D0F">
        <w:t>familiarize</w:t>
      </w:r>
      <w:r w:rsidR="00FD4D0F" w:rsidRPr="00FD4D0F">
        <w:t xml:space="preserve"> to the new </w:t>
      </w:r>
      <w:r w:rsidR="0094016A" w:rsidRPr="00FD4D0F">
        <w:t>arrangements</w:t>
      </w:r>
      <w:r w:rsidR="00FD4D0F" w:rsidRPr="00FD4D0F">
        <w:t xml:space="preserve"> and new cultures </w:t>
      </w:r>
      <w:r w:rsidR="0094016A" w:rsidRPr="00FD4D0F">
        <w:t>approaches</w:t>
      </w:r>
      <w:r w:rsidR="00FD4D0F" w:rsidRPr="00FD4D0F">
        <w:t xml:space="preserve"> of performing the </w:t>
      </w:r>
      <w:r w:rsidR="0094016A" w:rsidRPr="00FD4D0F">
        <w:t>administration</w:t>
      </w:r>
      <w:r w:rsidR="00FD4D0F" w:rsidRPr="00FD4D0F">
        <w:t xml:space="preserve"> and staff </w:t>
      </w:r>
      <w:r w:rsidR="0094016A" w:rsidRPr="00FD4D0F">
        <w:t>inspiration</w:t>
      </w:r>
      <w:r w:rsidR="00FD4D0F" w:rsidRPr="00FD4D0F">
        <w:t xml:space="preserve"> to </w:t>
      </w:r>
      <w:r w:rsidR="0094016A" w:rsidRPr="00FD4D0F">
        <w:t>deal with</w:t>
      </w:r>
      <w:r w:rsidR="00FD4D0F" w:rsidRPr="00FD4D0F">
        <w:t xml:space="preserve"> with the fast </w:t>
      </w:r>
      <w:r w:rsidR="0094016A" w:rsidRPr="00FD4D0F">
        <w:t>alteration</w:t>
      </w:r>
      <w:r w:rsidR="00FD4D0F" w:rsidRPr="00FD4D0F">
        <w:t xml:space="preserve"> and completion in the business </w:t>
      </w:r>
      <w:r w:rsidR="0094016A" w:rsidRPr="00FD4D0F">
        <w:t>atmosphere</w:t>
      </w:r>
      <w:r w:rsidR="00FD4D0F" w:rsidRPr="00FD4D0F">
        <w:t xml:space="preserve">. Innovation </w:t>
      </w:r>
      <w:r w:rsidR="00060C17" w:rsidRPr="00FD4D0F">
        <w:t>variations</w:t>
      </w:r>
      <w:r w:rsidR="00FD4D0F" w:rsidRPr="00FD4D0F">
        <w:t xml:space="preserve"> tend to become </w:t>
      </w:r>
      <w:r w:rsidR="00060C17" w:rsidRPr="00FD4D0F">
        <w:t>fruitful</w:t>
      </w:r>
      <w:r w:rsidR="00FD4D0F" w:rsidRPr="00FD4D0F">
        <w:t xml:space="preserve"> when a person acquires a new </w:t>
      </w:r>
      <w:r w:rsidR="00060C17" w:rsidRPr="00FD4D0F">
        <w:t>viewpoint</w:t>
      </w:r>
      <w:r w:rsidR="00FD4D0F" w:rsidRPr="00FD4D0F">
        <w:t xml:space="preserve"> or understanding, skills, </w:t>
      </w:r>
      <w:r w:rsidR="00060C17" w:rsidRPr="00FD4D0F">
        <w:t>information</w:t>
      </w:r>
      <w:r w:rsidR="00FD4D0F" w:rsidRPr="00FD4D0F">
        <w:t xml:space="preserve"> and values. For instance, the </w:t>
      </w:r>
      <w:r w:rsidR="00060C17" w:rsidRPr="00FD4D0F">
        <w:t>overview</w:t>
      </w:r>
      <w:r w:rsidR="00FD4D0F" w:rsidRPr="00FD4D0F">
        <w:t xml:space="preserve"> of the practical and </w:t>
      </w:r>
      <w:r w:rsidR="00060C17" w:rsidRPr="00FD4D0F">
        <w:t>latest</w:t>
      </w:r>
      <w:r w:rsidR="00FD4D0F" w:rsidRPr="00FD4D0F">
        <w:t xml:space="preserve"> techniques in management </w:t>
      </w:r>
      <w:r w:rsidR="00060C17" w:rsidRPr="00FD4D0F">
        <w:t>presentation</w:t>
      </w:r>
      <w:r w:rsidR="00FD4D0F" w:rsidRPr="00FD4D0F">
        <w:t xml:space="preserve"> would need the staff </w:t>
      </w:r>
      <w:r w:rsidR="00060C17">
        <w:t>that</w:t>
      </w:r>
      <w:r w:rsidR="00FD4D0F" w:rsidRPr="00FD4D0F">
        <w:t xml:space="preserve"> </w:t>
      </w:r>
      <w:r w:rsidR="00060C17" w:rsidRPr="00FD4D0F">
        <w:t>manage</w:t>
      </w:r>
      <w:r w:rsidR="00FD4D0F" w:rsidRPr="00FD4D0F">
        <w:t xml:space="preserve"> this system </w:t>
      </w:r>
      <w:r w:rsidR="00060C17">
        <w:t>to</w:t>
      </w:r>
      <w:r w:rsidR="00FD4D0F" w:rsidRPr="00FD4D0F">
        <w:t xml:space="preserve"> </w:t>
      </w:r>
      <w:r w:rsidR="00060C17" w:rsidRPr="00FD4D0F">
        <w:t>comprehend</w:t>
      </w:r>
      <w:r w:rsidR="00FD4D0F" w:rsidRPr="00FD4D0F">
        <w:t xml:space="preserve"> the </w:t>
      </w:r>
      <w:r w:rsidR="00060C17" w:rsidRPr="00FD4D0F">
        <w:t>essential</w:t>
      </w:r>
      <w:r w:rsidR="00FD4D0F" w:rsidRPr="00FD4D0F">
        <w:t xml:space="preserve"> for it and even have the </w:t>
      </w:r>
      <w:r w:rsidR="00060C17" w:rsidRPr="00FD4D0F">
        <w:t>information</w:t>
      </w:r>
      <w:r w:rsidR="00FD4D0F" w:rsidRPr="00FD4D0F">
        <w:t xml:space="preserve"> and skills to execute it. This comprehension, skills, and knowledge can come from </w:t>
      </w:r>
      <w:r w:rsidR="00C40C9C" w:rsidRPr="00FD4D0F">
        <w:t>establishing</w:t>
      </w:r>
      <w:r w:rsidR="00FD4D0F" w:rsidRPr="00FD4D0F">
        <w:t xml:space="preserve"> training </w:t>
      </w:r>
      <w:r w:rsidR="00C40C9C" w:rsidRPr="00FD4D0F">
        <w:t>plans</w:t>
      </w:r>
      <w:r w:rsidR="00FD4D0F" w:rsidRPr="00FD4D0F">
        <w:t xml:space="preserve"> that will give these executors the ideal perspective, knowledge, and skills for the </w:t>
      </w:r>
      <w:r w:rsidR="00C40C9C" w:rsidRPr="00FD4D0F">
        <w:t>application</w:t>
      </w:r>
      <w:r w:rsidR="00FD4D0F" w:rsidRPr="00FD4D0F">
        <w:t xml:space="preserve"> that will be successful (Seidle 2016). The ultimate HR management results, therefore, tends to be performed and thus all the result such as morale or the staff, competencies, attitudes, and motivation tend to be performance determinants. Staff performance is about the staff output which is twofold. Firsts, the efficient use and second the translation of efficiency into services that are of excellent quality. HR training, development, and educational activities focus on equipping the </w:t>
      </w:r>
      <w:r w:rsidR="0026096A" w:rsidRPr="00FD4D0F">
        <w:t>staffs</w:t>
      </w:r>
      <w:r w:rsidR="00FD4D0F" w:rsidRPr="00FD4D0F">
        <w:t xml:space="preserve"> with the needed </w:t>
      </w:r>
      <w:r w:rsidR="0026096A" w:rsidRPr="00FD4D0F">
        <w:t>capabilities</w:t>
      </w:r>
      <w:r w:rsidR="00FD4D0F" w:rsidRPr="00FD4D0F">
        <w:t xml:space="preserve"> that they need for their </w:t>
      </w:r>
      <w:r w:rsidR="0026096A" w:rsidRPr="00FD4D0F">
        <w:t>actual</w:t>
      </w:r>
      <w:r w:rsidR="00FD4D0F" w:rsidRPr="00FD4D0F">
        <w:t xml:space="preserve"> performance when working</w:t>
      </w:r>
      <w:r w:rsidR="00207131">
        <w:t>.</w:t>
      </w:r>
    </w:p>
    <w:p w:rsidR="00CE2DBC" w:rsidRDefault="0005682C" w:rsidP="000500B0">
      <w:r>
        <w:tab/>
      </w:r>
      <w:r w:rsidR="002241FA" w:rsidRPr="002241FA">
        <w:t xml:space="preserve">Therefore, it would be ideal to argue that, when there is no right type of competencies, there is no level of motivation be it on money or any kind will make the staff work credibly.  Seidle (2016), agrees that the competencies needed by the staff to carry out at an acceptable level fall into three distinct categories that may include managerial, technical and personal competencies. Planning intervention, therefore, should aim at giving the employees the needed technical, personality and managerial </w:t>
      </w:r>
      <w:r w:rsidR="006C61A4" w:rsidRPr="002241FA">
        <w:t>capabilities</w:t>
      </w:r>
      <w:r w:rsidR="002241FA" w:rsidRPr="002241FA">
        <w:t xml:space="preserve"> for them to fulfill and attain a high performance. The </w:t>
      </w:r>
      <w:r w:rsidR="006C61A4" w:rsidRPr="002241FA">
        <w:t>acceptance</w:t>
      </w:r>
      <w:r w:rsidR="002241FA" w:rsidRPr="002241FA">
        <w:t xml:space="preserve"> of this </w:t>
      </w:r>
      <w:r w:rsidR="006C61A4" w:rsidRPr="002241FA">
        <w:t>situation</w:t>
      </w:r>
      <w:r w:rsidR="006C61A4">
        <w:t xml:space="preserve"> in a </w:t>
      </w:r>
      <w:r w:rsidR="006C61A4" w:rsidRPr="002241FA">
        <w:t>business</w:t>
      </w:r>
      <w:r w:rsidR="002241FA" w:rsidRPr="002241FA">
        <w:t xml:space="preserve"> like the Ministry can be a </w:t>
      </w:r>
      <w:r w:rsidR="00704E78" w:rsidRPr="002241FA">
        <w:t>method</w:t>
      </w:r>
      <w:r w:rsidR="002241FA" w:rsidRPr="002241FA">
        <w:t xml:space="preserve"> for the business to be </w:t>
      </w:r>
      <w:r w:rsidR="00704E78" w:rsidRPr="002241FA">
        <w:t>economical</w:t>
      </w:r>
      <w:r w:rsidR="002241FA" w:rsidRPr="002241FA">
        <w:t xml:space="preserve"> in the global </w:t>
      </w:r>
      <w:r w:rsidR="00704E78" w:rsidRPr="002241FA">
        <w:t>system</w:t>
      </w:r>
      <w:r w:rsidR="00E10339">
        <w:t>.  However, this does</w:t>
      </w:r>
      <w:r w:rsidR="002241FA" w:rsidRPr="002241FA">
        <w:t>n</w:t>
      </w:r>
      <w:r w:rsidR="00E10339">
        <w:t>’</w:t>
      </w:r>
      <w:r w:rsidR="002241FA" w:rsidRPr="002241FA">
        <w:t xml:space="preserve">t mean that the training happens to be the </w:t>
      </w:r>
      <w:r w:rsidR="00F07FFE" w:rsidRPr="002241FA">
        <w:t>answer</w:t>
      </w:r>
      <w:r w:rsidR="002241FA" w:rsidRPr="002241FA">
        <w:t xml:space="preserve"> </w:t>
      </w:r>
      <w:r w:rsidR="00F07FFE">
        <w:t>for the performance issues in a</w:t>
      </w:r>
      <w:r w:rsidR="002241FA" w:rsidRPr="002241FA">
        <w:t xml:space="preserve"> </w:t>
      </w:r>
      <w:r w:rsidR="00F07FFE" w:rsidRPr="002241FA">
        <w:t>business</w:t>
      </w:r>
      <w:r w:rsidR="00B378F7">
        <w:t>.</w:t>
      </w:r>
    </w:p>
    <w:p w:rsidR="00CE0BF0" w:rsidRDefault="00CE2DBC" w:rsidP="00A25821">
      <w:r>
        <w:tab/>
      </w:r>
      <w:r w:rsidR="00F70DD0" w:rsidRPr="00F70DD0">
        <w:rPr>
          <w:rFonts w:cs="Times New Roman"/>
          <w:color w:val="222222"/>
          <w:szCs w:val="24"/>
          <w:shd w:val="clear" w:color="auto" w:fill="FFFFFF"/>
        </w:rPr>
        <w:t xml:space="preserve">Fitzgerald (2016), indicates in a survey that was carried out in the United Kingdom in 2015 that </w:t>
      </w:r>
      <w:r w:rsidR="004F78A6" w:rsidRPr="00F70DD0">
        <w:rPr>
          <w:rFonts w:cs="Times New Roman"/>
          <w:color w:val="222222"/>
          <w:szCs w:val="24"/>
          <w:shd w:val="clear" w:color="auto" w:fill="FFFFFF"/>
        </w:rPr>
        <w:t>displayed</w:t>
      </w:r>
      <w:r w:rsidR="00F70DD0" w:rsidRPr="00F70DD0">
        <w:rPr>
          <w:rFonts w:cs="Times New Roman"/>
          <w:color w:val="222222"/>
          <w:szCs w:val="24"/>
          <w:shd w:val="clear" w:color="auto" w:fill="FFFFFF"/>
        </w:rPr>
        <w:t xml:space="preserve"> that the employees that are young in modern time value training opportunities over the bonuses and pay. According to this study, it is apparent that seventy-three percent of the people involved stated that they could stay with a business that </w:t>
      </w:r>
      <w:r w:rsidR="004F78A6" w:rsidRPr="00F70DD0">
        <w:rPr>
          <w:rFonts w:cs="Times New Roman"/>
          <w:color w:val="222222"/>
          <w:szCs w:val="24"/>
          <w:shd w:val="clear" w:color="auto" w:fill="FFFFFF"/>
        </w:rPr>
        <w:t>capitalized</w:t>
      </w:r>
      <w:r w:rsidR="00F70DD0" w:rsidRPr="00F70DD0">
        <w:rPr>
          <w:rFonts w:cs="Times New Roman"/>
          <w:color w:val="222222"/>
          <w:szCs w:val="24"/>
          <w:shd w:val="clear" w:color="auto" w:fill="FFFFFF"/>
        </w:rPr>
        <w:t xml:space="preserve"> energy and time in their </w:t>
      </w:r>
      <w:r w:rsidR="004F78A6" w:rsidRPr="00F70DD0">
        <w:rPr>
          <w:rFonts w:cs="Times New Roman"/>
          <w:color w:val="222222"/>
          <w:szCs w:val="24"/>
          <w:shd w:val="clear" w:color="auto" w:fill="FFFFFF"/>
        </w:rPr>
        <w:t>growth</w:t>
      </w:r>
      <w:r w:rsidR="00F70DD0" w:rsidRPr="00F70DD0">
        <w:rPr>
          <w:rFonts w:cs="Times New Roman"/>
          <w:color w:val="222222"/>
          <w:szCs w:val="24"/>
          <w:shd w:val="clear" w:color="auto" w:fill="FFFFFF"/>
        </w:rPr>
        <w:t xml:space="preserve"> instead of moving to a competitor </w:t>
      </w:r>
      <w:r w:rsidR="004F78A6" w:rsidRPr="00F70DD0">
        <w:rPr>
          <w:rFonts w:cs="Times New Roman"/>
          <w:color w:val="222222"/>
          <w:szCs w:val="24"/>
          <w:shd w:val="clear" w:color="auto" w:fill="FFFFFF"/>
        </w:rPr>
        <w:t>business</w:t>
      </w:r>
      <w:r w:rsidR="00F70DD0" w:rsidRPr="00F70DD0">
        <w:rPr>
          <w:rFonts w:cs="Times New Roman"/>
          <w:color w:val="222222"/>
          <w:szCs w:val="24"/>
          <w:shd w:val="clear" w:color="auto" w:fill="FFFFFF"/>
        </w:rPr>
        <w:t xml:space="preserve"> that paid more and little growth</w:t>
      </w:r>
      <w:r w:rsidR="004F78A6">
        <w:rPr>
          <w:rFonts w:cs="Times New Roman"/>
          <w:color w:val="222222"/>
          <w:szCs w:val="24"/>
          <w:shd w:val="clear" w:color="auto" w:fill="FFFFFF"/>
        </w:rPr>
        <w:t xml:space="preserve"> investment</w:t>
      </w:r>
      <w:r w:rsidR="003A50CB">
        <w:t>.</w:t>
      </w:r>
      <w:r w:rsidR="00CE0BF0">
        <w:t xml:space="preserve"> </w:t>
      </w:r>
    </w:p>
    <w:p w:rsidR="00C7625B" w:rsidRDefault="00CE0BF0" w:rsidP="00A25821">
      <w:r>
        <w:tab/>
      </w:r>
      <w:r w:rsidR="002D4DBA" w:rsidRPr="002D4DBA">
        <w:t xml:space="preserve">Furthermore, from a few years back, it is evident that the training of employees ought to be a significant </w:t>
      </w:r>
      <w:r w:rsidR="00B26DC0" w:rsidRPr="002D4DBA">
        <w:t>entry</w:t>
      </w:r>
      <w:r w:rsidR="002D4DBA" w:rsidRPr="002D4DBA">
        <w:t xml:space="preserve"> on any business's </w:t>
      </w:r>
      <w:r w:rsidR="00B26DC0" w:rsidRPr="002D4DBA">
        <w:t>programme</w:t>
      </w:r>
      <w:r w:rsidR="002D4DBA" w:rsidRPr="002D4DBA">
        <w:t xml:space="preserve"> (Fitzgerald 2016). This </w:t>
      </w:r>
      <w:r w:rsidR="00B26DC0">
        <w:t>shows</w:t>
      </w:r>
      <w:r w:rsidR="002D4DBA" w:rsidRPr="002D4DBA">
        <w:t xml:space="preserve"> that each </w:t>
      </w:r>
      <w:r w:rsidR="00AB5E88" w:rsidRPr="002D4DBA">
        <w:t>director</w:t>
      </w:r>
      <w:r w:rsidR="002D4DBA" w:rsidRPr="002D4DBA">
        <w:t xml:space="preserve"> should be responsible for their development and then the staff development. Therefore, the </w:t>
      </w:r>
      <w:r w:rsidR="00AB5E88" w:rsidRPr="002D4DBA">
        <w:t>director</w:t>
      </w:r>
      <w:r w:rsidR="002D4DBA" w:rsidRPr="002D4DBA">
        <w:t xml:space="preserve"> should make the </w:t>
      </w:r>
      <w:r w:rsidR="00AB5E88" w:rsidRPr="002D4DBA">
        <w:t>exertions</w:t>
      </w:r>
      <w:r w:rsidR="002D4DBA" w:rsidRPr="002D4DBA">
        <w:t xml:space="preserve"> that </w:t>
      </w:r>
      <w:r w:rsidR="00AB5E88" w:rsidRPr="002D4DBA">
        <w:t>describe</w:t>
      </w:r>
      <w:r w:rsidR="002D4DBA" w:rsidRPr="002D4DBA">
        <w:t xml:space="preserve"> and </w:t>
      </w:r>
      <w:r w:rsidR="00AB5E88" w:rsidRPr="002D4DBA">
        <w:t>measure</w:t>
      </w:r>
      <w:r w:rsidR="002D4DBA" w:rsidRPr="002D4DBA">
        <w:t xml:space="preserve"> the </w:t>
      </w:r>
      <w:r w:rsidR="00AB5E88" w:rsidRPr="002D4DBA">
        <w:t>keenness</w:t>
      </w:r>
      <w:r w:rsidR="002D4DBA" w:rsidRPr="002D4DBA">
        <w:t xml:space="preserve"> of the </w:t>
      </w:r>
      <w:r w:rsidR="00AB5E88" w:rsidRPr="002D4DBA">
        <w:t>worker's</w:t>
      </w:r>
      <w:r w:rsidR="002D4DBA" w:rsidRPr="002D4DBA">
        <w:t xml:space="preserve"> skills and </w:t>
      </w:r>
      <w:r w:rsidR="00AB5E88" w:rsidRPr="002D4DBA">
        <w:t>create</w:t>
      </w:r>
      <w:r w:rsidR="002D4DBA" w:rsidRPr="002D4DBA">
        <w:t xml:space="preserve"> way for these people to </w:t>
      </w:r>
      <w:r w:rsidR="00AB5E88" w:rsidRPr="002D4DBA">
        <w:t>grow</w:t>
      </w:r>
      <w:r w:rsidR="002D4DBA" w:rsidRPr="002D4DBA">
        <w:t xml:space="preserve"> the needed </w:t>
      </w:r>
      <w:r w:rsidR="00AB5E88" w:rsidRPr="002D4DBA">
        <w:t>abilities</w:t>
      </w:r>
      <w:r w:rsidR="002D4DBA" w:rsidRPr="002D4DBA">
        <w:t xml:space="preserve">. </w:t>
      </w:r>
      <w:r w:rsidR="00193E1B" w:rsidRPr="002D4DBA">
        <w:t>Nevertheless</w:t>
      </w:r>
      <w:r w:rsidR="002D4DBA" w:rsidRPr="002D4DBA">
        <w:t xml:space="preserve">, for the </w:t>
      </w:r>
      <w:r w:rsidR="00193E1B" w:rsidRPr="002D4DBA">
        <w:t>manager</w:t>
      </w:r>
      <w:r w:rsidR="002D4DBA" w:rsidRPr="002D4DBA">
        <w:t xml:space="preserve"> to </w:t>
      </w:r>
      <w:r w:rsidR="00193E1B" w:rsidRPr="002D4DBA">
        <w:t>evaluate</w:t>
      </w:r>
      <w:r w:rsidR="002D4DBA" w:rsidRPr="002D4DBA">
        <w:t xml:space="preserve"> the </w:t>
      </w:r>
      <w:r w:rsidR="00193E1B" w:rsidRPr="002D4DBA">
        <w:t>keenness</w:t>
      </w:r>
      <w:r w:rsidR="002D4DBA" w:rsidRPr="002D4DBA">
        <w:t xml:space="preserve"> of the employees' </w:t>
      </w:r>
      <w:r w:rsidR="00193E1B" w:rsidRPr="002D4DBA">
        <w:t>capabilities</w:t>
      </w:r>
      <w:r w:rsidR="002D4DBA" w:rsidRPr="002D4DBA">
        <w:t xml:space="preserve"> and </w:t>
      </w:r>
      <w:r w:rsidR="00193E1B" w:rsidRPr="002D4DBA">
        <w:t>therefore</w:t>
      </w:r>
      <w:r w:rsidR="002D4DBA" w:rsidRPr="002D4DBA">
        <w:t xml:space="preserve"> set the </w:t>
      </w:r>
      <w:r w:rsidR="00193E1B" w:rsidRPr="002D4DBA">
        <w:t>goals</w:t>
      </w:r>
      <w:r w:rsidR="002D4DBA" w:rsidRPr="002D4DBA">
        <w:t xml:space="preserve"> needed for the </w:t>
      </w:r>
      <w:r w:rsidR="00193E1B" w:rsidRPr="002D4DBA">
        <w:t>development</w:t>
      </w:r>
      <w:r w:rsidR="002D4DBA" w:rsidRPr="002D4DBA">
        <w:t xml:space="preserve"> of these </w:t>
      </w:r>
      <w:r w:rsidR="00193E1B" w:rsidRPr="002D4DBA">
        <w:t>capabilities</w:t>
      </w:r>
      <w:r w:rsidR="002D4DBA" w:rsidRPr="002D4DBA">
        <w:t xml:space="preserve"> through </w:t>
      </w:r>
      <w:r w:rsidR="00193E1B" w:rsidRPr="002D4DBA">
        <w:t>teaching</w:t>
      </w:r>
      <w:r w:rsidR="002D4DBA" w:rsidRPr="002D4DBA">
        <w:t xml:space="preserve">, the person should </w:t>
      </w:r>
      <w:r w:rsidR="00193E1B">
        <w:t>come up with</w:t>
      </w:r>
      <w:r w:rsidR="002D4DBA" w:rsidRPr="002D4DBA">
        <w:t xml:space="preserve"> a </w:t>
      </w:r>
      <w:r w:rsidR="00193E1B">
        <w:t>type</w:t>
      </w:r>
      <w:r w:rsidR="002D4DBA" w:rsidRPr="002D4DBA">
        <w:t xml:space="preserve"> of employee </w:t>
      </w:r>
      <w:r w:rsidR="0087469B" w:rsidRPr="002D4DBA">
        <w:t>assessment</w:t>
      </w:r>
      <w:r w:rsidR="002D4DBA" w:rsidRPr="002D4DBA">
        <w:t xml:space="preserve"> system. A </w:t>
      </w:r>
      <w:r w:rsidR="0087469B" w:rsidRPr="002D4DBA">
        <w:t>director</w:t>
      </w:r>
      <w:r w:rsidR="002D4DBA" w:rsidRPr="002D4DBA">
        <w:t xml:space="preserve"> has the </w:t>
      </w:r>
      <w:r w:rsidR="0087469B" w:rsidRPr="002D4DBA">
        <w:t>responsibility</w:t>
      </w:r>
      <w:r w:rsidR="002D4DBA" w:rsidRPr="002D4DBA">
        <w:t xml:space="preserve"> for the </w:t>
      </w:r>
      <w:r w:rsidR="0087469B" w:rsidRPr="002D4DBA">
        <w:t>presentation</w:t>
      </w:r>
      <w:r w:rsidR="002D4DBA" w:rsidRPr="002D4DBA">
        <w:t xml:space="preserve"> of the </w:t>
      </w:r>
      <w:r w:rsidR="0087469B" w:rsidRPr="002D4DBA">
        <w:t>staffs</w:t>
      </w:r>
      <w:r w:rsidR="002D4DBA" w:rsidRPr="002D4DBA">
        <w:t xml:space="preserve"> and thus a </w:t>
      </w:r>
      <w:r w:rsidR="0087469B" w:rsidRPr="002D4DBA">
        <w:t>director's</w:t>
      </w:r>
      <w:r w:rsidR="002D4DBA" w:rsidRPr="002D4DBA">
        <w:t xml:space="preserve"> success ought to be depended on the employees' </w:t>
      </w:r>
      <w:r w:rsidR="0087469B" w:rsidRPr="002D4DBA">
        <w:t>capabilities</w:t>
      </w:r>
      <w:r w:rsidR="0087469B">
        <w:t xml:space="preserve">.  A </w:t>
      </w:r>
      <w:r w:rsidR="002D4DBA" w:rsidRPr="002D4DBA">
        <w:t xml:space="preserve">trained staff ought to </w:t>
      </w:r>
      <w:r w:rsidR="00B04FC7" w:rsidRPr="002D4DBA">
        <w:t>upsurge</w:t>
      </w:r>
      <w:r w:rsidR="002D4DBA" w:rsidRPr="002D4DBA">
        <w:t xml:space="preserve"> the productivity and efficiency by lessening wastage and </w:t>
      </w:r>
      <w:r w:rsidR="00B04FC7" w:rsidRPr="002D4DBA">
        <w:t>exhaustion</w:t>
      </w:r>
      <w:r w:rsidR="002D4DBA" w:rsidRPr="002D4DBA">
        <w:t xml:space="preserve">. Fitzgerald (2016), states that every employee tends to fall into one of the three groups about competence to carry out a particular job. The groups include competent to carry out a </w:t>
      </w:r>
      <w:r w:rsidR="00D96D53" w:rsidRPr="002D4DBA">
        <w:t>recent</w:t>
      </w:r>
      <w:r w:rsidR="002D4DBA" w:rsidRPr="002D4DBA">
        <w:t xml:space="preserve"> job, not yet </w:t>
      </w:r>
      <w:r w:rsidR="00D96D53" w:rsidRPr="002D4DBA">
        <w:t>capable</w:t>
      </w:r>
      <w:r w:rsidR="002D4DBA" w:rsidRPr="002D4DBA">
        <w:t xml:space="preserve"> to carry out a </w:t>
      </w:r>
      <w:r w:rsidR="00D96D53" w:rsidRPr="002D4DBA">
        <w:t>up-to-date</w:t>
      </w:r>
      <w:r w:rsidR="002D4DBA" w:rsidRPr="002D4DBA">
        <w:t xml:space="preserve"> job and better than </w:t>
      </w:r>
      <w:r w:rsidR="00D96D53" w:rsidRPr="002D4DBA">
        <w:t>capable</w:t>
      </w:r>
      <w:r w:rsidR="002D4DBA" w:rsidRPr="002D4DBA">
        <w:t xml:space="preserve"> at doing a present job. Fitzgerald (2016), states that the chance to use training more influentially starts when the business has invested a lot in recruiting and has thus </w:t>
      </w:r>
      <w:r w:rsidR="00E82CD2" w:rsidRPr="002D4DBA">
        <w:t>erected</w:t>
      </w:r>
      <w:r w:rsidR="002D4DBA" w:rsidRPr="002D4DBA">
        <w:t xml:space="preserve"> a</w:t>
      </w:r>
      <w:r w:rsidR="00E82CD2">
        <w:t>n</w:t>
      </w:r>
      <w:r w:rsidR="002D4DBA" w:rsidRPr="002D4DBA">
        <w:t xml:space="preserve"> </w:t>
      </w:r>
      <w:r w:rsidR="00E82CD2" w:rsidRPr="002D4DBA">
        <w:t>employment</w:t>
      </w:r>
      <w:r w:rsidR="002D4DBA" w:rsidRPr="002D4DBA">
        <w:t xml:space="preserve"> pool with the </w:t>
      </w:r>
      <w:r w:rsidR="00E82CD2" w:rsidRPr="002D4DBA">
        <w:t>better</w:t>
      </w:r>
      <w:r w:rsidR="002D4DBA" w:rsidRPr="002D4DBA">
        <w:t xml:space="preserve"> long-run </w:t>
      </w:r>
      <w:r w:rsidR="00E82CD2" w:rsidRPr="002D4DBA">
        <w:t>possible</w:t>
      </w:r>
      <w:r w:rsidR="002D4DBA" w:rsidRPr="002D4DBA">
        <w:t xml:space="preserve"> and </w:t>
      </w:r>
      <w:r w:rsidR="00E82CD2" w:rsidRPr="002D4DBA">
        <w:t>goals</w:t>
      </w:r>
      <w:r w:rsidR="002D4DBA" w:rsidRPr="002D4DBA">
        <w:t xml:space="preserve"> that are greater</w:t>
      </w:r>
      <w:r w:rsidR="003D1A3D">
        <w:t xml:space="preserve">. </w:t>
      </w:r>
    </w:p>
    <w:p w:rsidR="00E23434" w:rsidRDefault="00C7625B" w:rsidP="00A25821">
      <w:r>
        <w:tab/>
      </w:r>
      <w:r w:rsidR="00FD3E0F" w:rsidRPr="00FD3E0F">
        <w:t>Seidle (2016),</w:t>
      </w:r>
      <w:r w:rsidR="006C7677">
        <w:t xml:space="preserve"> indicates that</w:t>
      </w:r>
      <w:r w:rsidR="00FD3E0F" w:rsidRPr="00FD3E0F">
        <w:t xml:space="preserve"> the competent staff does not stay competent forever. The skills fade, and they eventually become </w:t>
      </w:r>
      <w:r w:rsidR="00E71939" w:rsidRPr="00FD3E0F">
        <w:t>outdated</w:t>
      </w:r>
      <w:r w:rsidR="00FD3E0F" w:rsidRPr="00FD3E0F">
        <w:t xml:space="preserve">, and thus new </w:t>
      </w:r>
      <w:r w:rsidR="00E71939" w:rsidRPr="00FD3E0F">
        <w:t>abilities</w:t>
      </w:r>
      <w:r w:rsidR="00FD3E0F" w:rsidRPr="00FD3E0F">
        <w:t xml:space="preserve"> need to be </w:t>
      </w:r>
      <w:r w:rsidR="00E71939" w:rsidRPr="00FD3E0F">
        <w:t>educated</w:t>
      </w:r>
      <w:r w:rsidR="00FD3E0F" w:rsidRPr="00FD3E0F">
        <w:t xml:space="preserve">. It is apparent from a report that he cites in which the corporations that has </w:t>
      </w:r>
      <w:r w:rsidR="00E71939">
        <w:t>two</w:t>
      </w:r>
      <w:r w:rsidR="00FD3E0F" w:rsidRPr="00FD3E0F">
        <w:t xml:space="preserve"> hundred or more </w:t>
      </w:r>
      <w:r w:rsidR="0062292E" w:rsidRPr="00FD3E0F">
        <w:t>staffs</w:t>
      </w:r>
      <w:r w:rsidR="00FD3E0F" w:rsidRPr="00FD3E0F">
        <w:t xml:space="preserve"> that are </w:t>
      </w:r>
      <w:r w:rsidR="0062292E">
        <w:t>used</w:t>
      </w:r>
      <w:r w:rsidR="00CD5D79">
        <w:t xml:space="preserve"> over fifty-two </w:t>
      </w:r>
      <w:r w:rsidR="00FD3E0F" w:rsidRPr="00FD3E0F">
        <w:t xml:space="preserve">billion dollars on training. A lot of the training is directed at </w:t>
      </w:r>
      <w:r w:rsidR="00ED0849" w:rsidRPr="00FD3E0F">
        <w:t>refining</w:t>
      </w:r>
      <w:r w:rsidR="00FD3E0F" w:rsidRPr="00FD3E0F">
        <w:t xml:space="preserve"> and </w:t>
      </w:r>
      <w:r w:rsidR="00ED0849">
        <w:t>improving</w:t>
      </w:r>
      <w:r w:rsidR="00FD3E0F" w:rsidRPr="00FD3E0F">
        <w:t xml:space="preserve"> the technical </w:t>
      </w:r>
      <w:r w:rsidR="00B95485" w:rsidRPr="00FD3E0F">
        <w:t>abilities</w:t>
      </w:r>
      <w:r w:rsidR="00FD3E0F" w:rsidRPr="00FD3E0F">
        <w:t xml:space="preserve"> of employees. This kind of training has become </w:t>
      </w:r>
      <w:r w:rsidR="00141483">
        <w:t>crucial</w:t>
      </w:r>
      <w:r w:rsidR="00FD3E0F" w:rsidRPr="00FD3E0F">
        <w:t xml:space="preserve"> for two core </w:t>
      </w:r>
      <w:r w:rsidR="00CE1B80" w:rsidRPr="00FD3E0F">
        <w:t>motives</w:t>
      </w:r>
      <w:r w:rsidR="00FD3E0F" w:rsidRPr="00FD3E0F">
        <w:t xml:space="preserve"> which include, due to technology and organizational structure design. Second, jobs tend to change due to the new technologies and improved methods. Technical training is vital due to changes in the design of the organization. For instance, as the business flatten its structures, expand the use of teams and the breakdown of the traditional barriers, staff ought to master a wide variety of activities and increase knowledge of how their organization </w:t>
      </w:r>
      <w:r w:rsidR="00563A15" w:rsidRPr="00FD3E0F">
        <w:t>ought to</w:t>
      </w:r>
      <w:r w:rsidR="00FD3E0F" w:rsidRPr="00FD3E0F">
        <w:t xml:space="preserve"> work</w:t>
      </w:r>
      <w:r w:rsidR="008D042D">
        <w:t xml:space="preserve">. </w:t>
      </w:r>
    </w:p>
    <w:p w:rsidR="00D626DE" w:rsidRDefault="00E23434" w:rsidP="00A25821">
      <w:r>
        <w:tab/>
      </w:r>
      <w:r w:rsidR="00DF6D27" w:rsidRPr="00DF6D27">
        <w:t xml:space="preserve">Training in normal terms is usually </w:t>
      </w:r>
      <w:r w:rsidR="00591EDD" w:rsidRPr="00DF6D27">
        <w:t>planned</w:t>
      </w:r>
      <w:r w:rsidR="00DF6D27" w:rsidRPr="00DF6D27">
        <w:t xml:space="preserve"> to </w:t>
      </w:r>
      <w:r w:rsidR="00591EDD" w:rsidRPr="00DF6D27">
        <w:t>develop</w:t>
      </w:r>
      <w:r w:rsidR="00DF6D27" w:rsidRPr="00DF6D27">
        <w:t xml:space="preserve"> the job </w:t>
      </w:r>
      <w:r w:rsidR="00591EDD" w:rsidRPr="00DF6D27">
        <w:t>abilities</w:t>
      </w:r>
      <w:r w:rsidR="00DF6D27" w:rsidRPr="00DF6D27">
        <w:t xml:space="preserve"> of the staff, though managerial, technical or personality. For instance, employees can be trained to operate machines, be taught new skills and even get introduced to methods that will help in personal development. According to Seidle (2016), an instance wherein multinationals, training is becoming vital in training people to work in different countries. Another situation where training is needed is when the business is implementing management be the objective program. This is the kind of training that is based on establishing the </w:t>
      </w:r>
      <w:r w:rsidR="006F16A8" w:rsidRPr="00DF6D27">
        <w:t>objectives</w:t>
      </w:r>
      <w:r w:rsidR="00DF6D27" w:rsidRPr="00DF6D27">
        <w:t xml:space="preserve"> and </w:t>
      </w:r>
      <w:r w:rsidR="006F16A8" w:rsidRPr="00DF6D27">
        <w:t>repeating</w:t>
      </w:r>
      <w:r w:rsidR="00DF6D27" w:rsidRPr="00DF6D27">
        <w:t xml:space="preserve"> the goal-oriented </w:t>
      </w:r>
      <w:r w:rsidR="006F16A8" w:rsidRPr="00DF6D27">
        <w:t>scheme</w:t>
      </w:r>
      <w:r w:rsidR="00DF6D27" w:rsidRPr="00DF6D27">
        <w:t xml:space="preserve"> of performance. The </w:t>
      </w:r>
      <w:r w:rsidR="006F16A8">
        <w:t>essence</w:t>
      </w:r>
      <w:r w:rsidR="00DF6D27" w:rsidRPr="00DF6D27">
        <w:t xml:space="preserve"> for training of the staff originates from the </w:t>
      </w:r>
      <w:r w:rsidR="007C7EE4">
        <w:t>e</w:t>
      </w:r>
      <w:r w:rsidR="00DF6D27" w:rsidRPr="00DF6D27">
        <w:t xml:space="preserve">conomic </w:t>
      </w:r>
      <w:r w:rsidR="007C7EE4">
        <w:t xml:space="preserve">and </w:t>
      </w:r>
      <w:r w:rsidR="007C7EE4" w:rsidRPr="00DF6D27">
        <w:t xml:space="preserve">demographic </w:t>
      </w:r>
      <w:r w:rsidR="00DF6D27" w:rsidRPr="00DF6D27">
        <w:t xml:space="preserve">trends which means that there are radical alterations in the </w:t>
      </w:r>
      <w:r w:rsidR="007C7EE4" w:rsidRPr="00DF6D27">
        <w:t>arrangement</w:t>
      </w:r>
      <w:r w:rsidR="00DF6D27" w:rsidRPr="00DF6D27">
        <w:t xml:space="preserve"> of the force of labor. More </w:t>
      </w:r>
      <w:r w:rsidR="007C7EE4" w:rsidRPr="00DF6D27">
        <w:t>influences</w:t>
      </w:r>
      <w:r w:rsidR="00DF6D27" w:rsidRPr="00DF6D27">
        <w:t xml:space="preserve"> that </w:t>
      </w:r>
      <w:r w:rsidR="007C7EE4" w:rsidRPr="00DF6D27">
        <w:t>disturb</w:t>
      </w:r>
      <w:r w:rsidR="00DF6D27" w:rsidRPr="00DF6D27">
        <w:t xml:space="preserve"> the numbers, types and </w:t>
      </w:r>
      <w:r w:rsidR="007C7EE4" w:rsidRPr="00DF6D27">
        <w:t>requirements</w:t>
      </w:r>
      <w:r w:rsidR="00DF6D27" w:rsidRPr="00DF6D27">
        <w:t xml:space="preserve"> of </w:t>
      </w:r>
      <w:r w:rsidR="007C7EE4" w:rsidRPr="00DF6D27">
        <w:t>accessible</w:t>
      </w:r>
      <w:r w:rsidR="00DF6D27" w:rsidRPr="00DF6D27">
        <w:t xml:space="preserve"> jobs tend to include </w:t>
      </w:r>
      <w:r w:rsidR="007C7EE4" w:rsidRPr="00DF6D27">
        <w:t>employee</w:t>
      </w:r>
      <w:r w:rsidR="00DF6D27" w:rsidRPr="00DF6D27">
        <w:t xml:space="preserve"> </w:t>
      </w:r>
      <w:r w:rsidR="007C7EE4" w:rsidRPr="00DF6D27">
        <w:t>dislocation</w:t>
      </w:r>
      <w:r w:rsidR="00DF6D27" w:rsidRPr="00DF6D27">
        <w:t xml:space="preserve">, automaton as a result of the </w:t>
      </w:r>
      <w:r w:rsidR="007C7EE4" w:rsidRPr="00DF6D27">
        <w:t>unions</w:t>
      </w:r>
      <w:r w:rsidR="00DF6D27" w:rsidRPr="00DF6D27">
        <w:t xml:space="preserve"> and acquisition</w:t>
      </w:r>
      <w:r w:rsidR="002D5780">
        <w:t>.</w:t>
      </w:r>
    </w:p>
    <w:p w:rsidR="008E0FD4" w:rsidRDefault="00D626DE" w:rsidP="00A25821">
      <w:r>
        <w:tab/>
      </w:r>
      <w:r w:rsidR="00397322" w:rsidRPr="00397322">
        <w:rPr>
          <w:rFonts w:cs="Times New Roman"/>
          <w:color w:val="222222"/>
          <w:szCs w:val="24"/>
          <w:shd w:val="clear" w:color="auto" w:fill="FFFFFF"/>
        </w:rPr>
        <w:t>Mirabile (2014), quotes that the Motorola company spokesman once said that "we've documented the savings from the statistical process control methods and problem-solving methods we've trained our people in. We're running a rate of return of about 30 times the dollars invested – which is why we've gotten pretty good suppor</w:t>
      </w:r>
      <w:r w:rsidR="0019795C">
        <w:rPr>
          <w:rFonts w:cs="Times New Roman"/>
          <w:color w:val="222222"/>
          <w:szCs w:val="24"/>
          <w:shd w:val="clear" w:color="auto" w:fill="FFFFFF"/>
        </w:rPr>
        <w:t>t from senior management." This’</w:t>
      </w:r>
      <w:r w:rsidR="00397322" w:rsidRPr="00397322">
        <w:rPr>
          <w:rFonts w:cs="Times New Roman"/>
          <w:color w:val="222222"/>
          <w:szCs w:val="24"/>
          <w:shd w:val="clear" w:color="auto" w:fill="FFFFFF"/>
        </w:rPr>
        <w:t xml:space="preserve">s a distinctive narrative that a </w:t>
      </w:r>
      <w:r w:rsidR="00765D77" w:rsidRPr="00397322">
        <w:rPr>
          <w:rFonts w:cs="Times New Roman"/>
          <w:color w:val="222222"/>
          <w:szCs w:val="24"/>
          <w:shd w:val="clear" w:color="auto" w:fill="FFFFFF"/>
        </w:rPr>
        <w:t>methodical</w:t>
      </w:r>
      <w:r w:rsidR="00397322" w:rsidRPr="00397322">
        <w:rPr>
          <w:rFonts w:cs="Times New Roman"/>
          <w:color w:val="222222"/>
          <w:szCs w:val="24"/>
          <w:shd w:val="clear" w:color="auto" w:fill="FFFFFF"/>
        </w:rPr>
        <w:t xml:space="preserve"> training and development policy which is well launched can yield benefits to the organization in saving cost, the effectiveness of the staff and the efficiency and the list can be endless. Training can be </w:t>
      </w:r>
      <w:r w:rsidR="00883DB4" w:rsidRPr="00397322">
        <w:rPr>
          <w:rFonts w:cs="Times New Roman"/>
          <w:color w:val="222222"/>
          <w:szCs w:val="24"/>
          <w:shd w:val="clear" w:color="auto" w:fill="FFFFFF"/>
        </w:rPr>
        <w:t>positioned</w:t>
      </w:r>
      <w:r w:rsidR="00397322" w:rsidRPr="00397322">
        <w:rPr>
          <w:rFonts w:cs="Times New Roman"/>
          <w:color w:val="222222"/>
          <w:szCs w:val="24"/>
          <w:shd w:val="clear" w:color="auto" w:fill="FFFFFF"/>
        </w:rPr>
        <w:t xml:space="preserve"> in a somewhat </w:t>
      </w:r>
      <w:r w:rsidR="00AE4920" w:rsidRPr="00397322">
        <w:rPr>
          <w:rFonts w:cs="Times New Roman"/>
          <w:color w:val="222222"/>
          <w:szCs w:val="24"/>
          <w:shd w:val="clear" w:color="auto" w:fill="FFFFFF"/>
        </w:rPr>
        <w:t>tactical</w:t>
      </w:r>
      <w:r w:rsidR="00397322" w:rsidRPr="00397322">
        <w:rPr>
          <w:rFonts w:cs="Times New Roman"/>
          <w:color w:val="222222"/>
          <w:szCs w:val="24"/>
          <w:shd w:val="clear" w:color="auto" w:fill="FFFFFF"/>
        </w:rPr>
        <w:t xml:space="preserve"> context. This happens when the </w:t>
      </w:r>
      <w:r w:rsidR="005851B2" w:rsidRPr="00397322">
        <w:rPr>
          <w:rFonts w:cs="Times New Roman"/>
          <w:color w:val="222222"/>
          <w:szCs w:val="24"/>
          <w:shd w:val="clear" w:color="auto" w:fill="FFFFFF"/>
        </w:rPr>
        <w:t>model</w:t>
      </w:r>
      <w:r w:rsidR="00397322" w:rsidRPr="00397322">
        <w:rPr>
          <w:rFonts w:cs="Times New Roman"/>
          <w:color w:val="222222"/>
          <w:szCs w:val="24"/>
          <w:shd w:val="clear" w:color="auto" w:fill="FFFFFF"/>
        </w:rPr>
        <w:t xml:space="preserve"> moves to the </w:t>
      </w:r>
      <w:r w:rsidR="00B81A59" w:rsidRPr="00397322">
        <w:rPr>
          <w:rFonts w:cs="Times New Roman"/>
          <w:color w:val="222222"/>
          <w:szCs w:val="24"/>
          <w:shd w:val="clear" w:color="auto" w:fill="FFFFFF"/>
        </w:rPr>
        <w:t>condition</w:t>
      </w:r>
      <w:r w:rsidR="00397322" w:rsidRPr="00397322">
        <w:rPr>
          <w:rFonts w:cs="Times New Roman"/>
          <w:color w:val="222222"/>
          <w:szCs w:val="24"/>
          <w:shd w:val="clear" w:color="auto" w:fill="FFFFFF"/>
        </w:rPr>
        <w:t xml:space="preserve"> where the </w:t>
      </w:r>
      <w:r w:rsidR="009B623A" w:rsidRPr="00397322">
        <w:rPr>
          <w:rFonts w:cs="Times New Roman"/>
          <w:color w:val="222222"/>
          <w:szCs w:val="24"/>
          <w:shd w:val="clear" w:color="auto" w:fill="FFFFFF"/>
        </w:rPr>
        <w:t>guides</w:t>
      </w:r>
      <w:r w:rsidR="00397322" w:rsidRPr="00397322">
        <w:rPr>
          <w:rFonts w:cs="Times New Roman"/>
          <w:color w:val="222222"/>
          <w:szCs w:val="24"/>
          <w:shd w:val="clear" w:color="auto" w:fill="FFFFFF"/>
        </w:rPr>
        <w:t xml:space="preserve"> can sit with the organization's </w:t>
      </w:r>
      <w:r w:rsidR="00836D63" w:rsidRPr="00397322">
        <w:rPr>
          <w:rFonts w:cs="Times New Roman"/>
          <w:color w:val="222222"/>
          <w:szCs w:val="24"/>
          <w:shd w:val="clear" w:color="auto" w:fill="FFFFFF"/>
        </w:rPr>
        <w:t>administration</w:t>
      </w:r>
      <w:r w:rsidR="00397322" w:rsidRPr="00397322">
        <w:rPr>
          <w:rFonts w:cs="Times New Roman"/>
          <w:color w:val="222222"/>
          <w:szCs w:val="24"/>
          <w:shd w:val="clear" w:color="auto" w:fill="FFFFFF"/>
        </w:rPr>
        <w:t xml:space="preserve"> to look at the </w:t>
      </w:r>
      <w:r w:rsidR="00836D63" w:rsidRPr="00397322">
        <w:rPr>
          <w:rFonts w:cs="Times New Roman"/>
          <w:color w:val="222222"/>
          <w:szCs w:val="24"/>
          <w:shd w:val="clear" w:color="auto" w:fill="FFFFFF"/>
        </w:rPr>
        <w:t>tactical</w:t>
      </w:r>
      <w:r w:rsidR="00397322" w:rsidRPr="00397322">
        <w:rPr>
          <w:rFonts w:cs="Times New Roman"/>
          <w:color w:val="222222"/>
          <w:szCs w:val="24"/>
          <w:shd w:val="clear" w:color="auto" w:fill="FFFFFF"/>
        </w:rPr>
        <w:t xml:space="preserve"> objectives and goals and the knowledge and skills that can be </w:t>
      </w:r>
      <w:r w:rsidR="00836D63">
        <w:rPr>
          <w:rFonts w:cs="Times New Roman"/>
          <w:color w:val="222222"/>
          <w:szCs w:val="24"/>
          <w:shd w:val="clear" w:color="auto" w:fill="FFFFFF"/>
        </w:rPr>
        <w:t>utilized</w:t>
      </w:r>
      <w:r w:rsidR="00397322" w:rsidRPr="00397322">
        <w:rPr>
          <w:rFonts w:cs="Times New Roman"/>
          <w:color w:val="222222"/>
          <w:szCs w:val="24"/>
          <w:shd w:val="clear" w:color="auto" w:fill="FFFFFF"/>
        </w:rPr>
        <w:t xml:space="preserve"> to fulfill these </w:t>
      </w:r>
      <w:r w:rsidR="00E57914" w:rsidRPr="00397322">
        <w:rPr>
          <w:rFonts w:cs="Times New Roman"/>
          <w:color w:val="222222"/>
          <w:szCs w:val="24"/>
          <w:shd w:val="clear" w:color="auto" w:fill="FFFFFF"/>
        </w:rPr>
        <w:t>tactical</w:t>
      </w:r>
      <w:r w:rsidR="00397322" w:rsidRPr="00397322">
        <w:rPr>
          <w:rFonts w:cs="Times New Roman"/>
          <w:color w:val="222222"/>
          <w:szCs w:val="24"/>
          <w:shd w:val="clear" w:color="auto" w:fill="FFFFFF"/>
        </w:rPr>
        <w:t xml:space="preserve"> objectives and goals</w:t>
      </w:r>
      <w:r w:rsidR="00C62714">
        <w:t>.</w:t>
      </w:r>
    </w:p>
    <w:p w:rsidR="00B459BA" w:rsidRDefault="00B459BA" w:rsidP="00B459BA">
      <w:pPr>
        <w:pStyle w:val="Heading2"/>
      </w:pPr>
      <w:r>
        <w:t xml:space="preserve">Game-Based Training Model </w:t>
      </w:r>
    </w:p>
    <w:p w:rsidR="00B459BA" w:rsidRDefault="00B459BA" w:rsidP="00B459BA">
      <w:r>
        <w:tab/>
      </w:r>
      <w:r w:rsidR="001658AA" w:rsidRPr="001658AA">
        <w:t>This is the model that is used in this study in which traditional learning is changed from a passive experience into an active one through points, play, leaderboards, bandages, rewards, and leaderboards, and the employees tend to get engaged a lot. This model is ideal for this organization given the diversification that is within the organization, and it is one that is easier for the staff to grasp concepts</w:t>
      </w:r>
      <w:r>
        <w:t xml:space="preserve">. </w:t>
      </w:r>
    </w:p>
    <w:p w:rsidR="00700A2C" w:rsidRDefault="00700A2C" w:rsidP="00700A2C">
      <w:pPr>
        <w:pStyle w:val="Heading2"/>
      </w:pPr>
      <w:r>
        <w:t xml:space="preserve">Previous Studies </w:t>
      </w:r>
    </w:p>
    <w:p w:rsidR="006502E0" w:rsidRDefault="00DB56FC" w:rsidP="00B459BA">
      <w:r>
        <w:tab/>
      </w:r>
      <w:r w:rsidR="006502E0" w:rsidRPr="006502E0">
        <w:t>Numerous studies have used the game based training model to train the staff of different organizations all over the world in which they have marked remarkable successes. For instance, in 2015 a company in Australia referred to as ANZ banking group was facing some challenges in managing its vast employee base in some of its branches. A study was carried out that had 162 employees selected from the different branches, and this model was used. The results showed individual talents and even strengths of the employees which helped them stand out and also helped identify unique behavioral patterns (</w:t>
      </w:r>
      <w:r w:rsidR="00691907" w:rsidRPr="002D273C">
        <w:rPr>
          <w:rFonts w:cs="Times New Roman"/>
          <w:color w:val="222222"/>
          <w:szCs w:val="24"/>
          <w:shd w:val="clear" w:color="auto" w:fill="FFFFFF"/>
        </w:rPr>
        <w:t>Gabbett</w:t>
      </w:r>
      <w:r w:rsidR="00691907">
        <w:rPr>
          <w:rFonts w:cs="Times New Roman"/>
          <w:color w:val="222222"/>
          <w:szCs w:val="24"/>
          <w:shd w:val="clear" w:color="auto" w:fill="FFFFFF"/>
        </w:rPr>
        <w:t xml:space="preserve"> et al. 2017</w:t>
      </w:r>
      <w:r w:rsidR="006502E0" w:rsidRPr="006502E0">
        <w:t>). Another study is one that was carried out was one in another company in the U.S. which was experiencing continuous annually losses due to the employee's perception of the market. This model was used to look at what effects the market had on the employees. Through this study which involved 25 participants, it was discovered that communication was difficult due to cultural differences and thus helped the business come up with ways of molding the employees’ soft skills (</w:t>
      </w:r>
      <w:r w:rsidR="00691907" w:rsidRPr="002D273C">
        <w:rPr>
          <w:rFonts w:cs="Times New Roman"/>
          <w:color w:val="222222"/>
          <w:szCs w:val="24"/>
          <w:shd w:val="clear" w:color="auto" w:fill="FFFFFF"/>
        </w:rPr>
        <w:t>Gabbett</w:t>
      </w:r>
      <w:r w:rsidR="00691907">
        <w:rPr>
          <w:rFonts w:cs="Times New Roman"/>
          <w:color w:val="222222"/>
          <w:szCs w:val="24"/>
          <w:shd w:val="clear" w:color="auto" w:fill="FFFFFF"/>
        </w:rPr>
        <w:t xml:space="preserve"> et al. 2017</w:t>
      </w:r>
      <w:r w:rsidR="006502E0" w:rsidRPr="006502E0">
        <w:t xml:space="preserve">). </w:t>
      </w:r>
    </w:p>
    <w:p w:rsidR="000C65AA" w:rsidRDefault="006502E0" w:rsidP="006502E0">
      <w:pPr>
        <w:ind w:firstLine="720"/>
      </w:pPr>
      <w:r w:rsidRPr="006502E0">
        <w:t>The third study is one that took place in Western Europe on a company that has seven branches across that region. The study entailed 170 participants, and it was mainly focusing on how they can ensure their employees' sales strength. The result of the study was that the employees had different interests and how they envision the success of the company, so it was the company’s management responsibility to shape and make it clear about the vision and mission of the business and the projected sales for the coming three years (</w:t>
      </w:r>
      <w:r w:rsidR="00691907" w:rsidRPr="002D273C">
        <w:rPr>
          <w:rFonts w:cs="Times New Roman"/>
          <w:color w:val="222222"/>
          <w:szCs w:val="24"/>
          <w:shd w:val="clear" w:color="auto" w:fill="FFFFFF"/>
        </w:rPr>
        <w:t>Gabbett</w:t>
      </w:r>
      <w:r w:rsidR="00691907">
        <w:rPr>
          <w:rFonts w:cs="Times New Roman"/>
          <w:color w:val="222222"/>
          <w:szCs w:val="24"/>
          <w:shd w:val="clear" w:color="auto" w:fill="FFFFFF"/>
        </w:rPr>
        <w:t xml:space="preserve"> et al. 2017</w:t>
      </w:r>
      <w:r w:rsidRPr="006502E0">
        <w:t>). Another identifiable study is one that happened in North America in 2014 where a company had discrimination amid its employees. The study involved 26 employees in trying and grasping the mentality that lays behind the level of discrimination within the organization. The game training model suggested because the organization wanted the staff to feel comfortable opening up and in the process showed that the root of discrimination was due to favoritism of the senior staff to a particular group of people that spread to the other sections of the organization. Therefore, training was done to focus on internal relationships and team building to ensure peaceful coexistence. Lastly, another interesting study that involved the use of game training model is one where a company in the U.S. had an issue with their employees’ attitude towards change. For instance, there were cases where the company had to introduce new technology, but it was discovered that it wasn’t being used due to the fact it was something new. Therefore, game-based training was added to help cope with this issue, and the study had 57 participants</w:t>
      </w:r>
      <w:r w:rsidR="00691907">
        <w:t xml:space="preserve"> (</w:t>
      </w:r>
      <w:r w:rsidR="00691907" w:rsidRPr="002D273C">
        <w:rPr>
          <w:rFonts w:cs="Times New Roman"/>
          <w:color w:val="222222"/>
          <w:szCs w:val="24"/>
          <w:shd w:val="clear" w:color="auto" w:fill="FFFFFF"/>
        </w:rPr>
        <w:t>Gabbett</w:t>
      </w:r>
      <w:r w:rsidR="00691907">
        <w:rPr>
          <w:rFonts w:cs="Times New Roman"/>
          <w:color w:val="222222"/>
          <w:szCs w:val="24"/>
          <w:shd w:val="clear" w:color="auto" w:fill="FFFFFF"/>
        </w:rPr>
        <w:t xml:space="preserve"> et al. 2017</w:t>
      </w:r>
      <w:r w:rsidR="00691907">
        <w:t>)</w:t>
      </w:r>
      <w:r w:rsidRPr="006502E0">
        <w:t>. After the research, there was a significant improvement in which after another technology was introduced the employees took less time to adjust to it</w:t>
      </w:r>
      <w:r w:rsidR="00581A08">
        <w:t xml:space="preserve">.  </w:t>
      </w:r>
    </w:p>
    <w:p w:rsidR="000C65AA" w:rsidRDefault="000C65AA" w:rsidP="00B459BA"/>
    <w:p w:rsidR="00DA3B6C" w:rsidRDefault="00DA3B6C" w:rsidP="00B459BA"/>
    <w:p w:rsidR="00DB56FC" w:rsidRDefault="00DB56FC" w:rsidP="00B459BA"/>
    <w:p w:rsidR="00DB56FC" w:rsidRDefault="00DB56FC" w:rsidP="00B459BA"/>
    <w:p w:rsidR="00B459BA" w:rsidRDefault="00B459BA" w:rsidP="00B459BA"/>
    <w:p w:rsidR="00691907" w:rsidRDefault="00691907" w:rsidP="00B459BA"/>
    <w:p w:rsidR="00691907" w:rsidRDefault="00691907" w:rsidP="00B459BA"/>
    <w:p w:rsidR="00691907" w:rsidRDefault="00691907" w:rsidP="00B459BA">
      <w:bookmarkStart w:id="43" w:name="_GoBack"/>
      <w:bookmarkEnd w:id="43"/>
    </w:p>
    <w:p w:rsidR="00B459BA" w:rsidRDefault="00B459BA" w:rsidP="00A25821"/>
    <w:p w:rsidR="00330EF1" w:rsidRDefault="00685937" w:rsidP="00685937">
      <w:pPr>
        <w:pStyle w:val="Heading1"/>
      </w:pPr>
      <w:bookmarkStart w:id="44" w:name="_Toc527614144"/>
      <w:r>
        <w:t>BIBLIOGRAPHY</w:t>
      </w:r>
      <w:bookmarkEnd w:id="44"/>
      <w:r>
        <w:t xml:space="preserve"> </w:t>
      </w:r>
    </w:p>
    <w:p w:rsidR="008B7D3D" w:rsidRDefault="008B7D3D" w:rsidP="008B7D3D">
      <w:pPr>
        <w:ind w:left="720" w:hanging="720"/>
        <w:rPr>
          <w:rFonts w:cs="Times New Roman"/>
          <w:color w:val="222222"/>
          <w:szCs w:val="24"/>
          <w:shd w:val="clear" w:color="auto" w:fill="FFFFFF"/>
        </w:rPr>
      </w:pPr>
      <w:r w:rsidRPr="00E31784">
        <w:rPr>
          <w:rFonts w:cs="Times New Roman"/>
          <w:color w:val="222222"/>
          <w:szCs w:val="24"/>
          <w:shd w:val="clear" w:color="auto" w:fill="FFFFFF"/>
        </w:rPr>
        <w:t>Brayfield, A.H. and Rothe, H.F., 2014. An index of job satisfaction. </w:t>
      </w:r>
      <w:r w:rsidRPr="00E31784">
        <w:rPr>
          <w:rFonts w:cs="Times New Roman"/>
          <w:i/>
          <w:iCs/>
          <w:color w:val="222222"/>
          <w:szCs w:val="24"/>
          <w:shd w:val="clear" w:color="auto" w:fill="FFFFFF"/>
        </w:rPr>
        <w:t>Journal of applied psychology</w:t>
      </w:r>
      <w:r w:rsidRPr="00E31784">
        <w:rPr>
          <w:rFonts w:cs="Times New Roman"/>
          <w:color w:val="222222"/>
          <w:szCs w:val="24"/>
          <w:shd w:val="clear" w:color="auto" w:fill="FFFFFF"/>
        </w:rPr>
        <w:t>, </w:t>
      </w:r>
      <w:r w:rsidRPr="00E31784">
        <w:rPr>
          <w:rFonts w:cs="Times New Roman"/>
          <w:i/>
          <w:iCs/>
          <w:color w:val="222222"/>
          <w:szCs w:val="24"/>
          <w:shd w:val="clear" w:color="auto" w:fill="FFFFFF"/>
        </w:rPr>
        <w:t>35</w:t>
      </w:r>
      <w:r w:rsidRPr="00E31784">
        <w:rPr>
          <w:rFonts w:cs="Times New Roman"/>
          <w:color w:val="222222"/>
          <w:szCs w:val="24"/>
          <w:shd w:val="clear" w:color="auto" w:fill="FFFFFF"/>
        </w:rPr>
        <w:t>(5), p.307.</w:t>
      </w:r>
    </w:p>
    <w:p w:rsidR="008C761B" w:rsidRPr="00E31784" w:rsidRDefault="008C761B" w:rsidP="008C761B">
      <w:pPr>
        <w:ind w:left="720" w:hanging="720"/>
        <w:rPr>
          <w:rFonts w:cs="Times New Roman"/>
          <w:color w:val="222222"/>
          <w:szCs w:val="24"/>
          <w:shd w:val="clear" w:color="auto" w:fill="FFFFFF"/>
        </w:rPr>
      </w:pPr>
      <w:r w:rsidRPr="00114D9C">
        <w:rPr>
          <w:rFonts w:cs="Times New Roman"/>
          <w:color w:val="222222"/>
          <w:szCs w:val="24"/>
          <w:shd w:val="clear" w:color="auto" w:fill="FFFFFF"/>
        </w:rPr>
        <w:t>Bell, B.S., Tannenbaum, S.I., Ford, J.K., Noe, R.A. and Kraiger, K., 2017. 100 years of training and development research: What we know and where we should go. </w:t>
      </w:r>
      <w:r w:rsidRPr="00114D9C">
        <w:rPr>
          <w:rFonts w:cs="Times New Roman"/>
          <w:i/>
          <w:iCs/>
          <w:color w:val="222222"/>
          <w:szCs w:val="24"/>
          <w:shd w:val="clear" w:color="auto" w:fill="FFFFFF"/>
        </w:rPr>
        <w:t>Journal of Applied Psychology</w:t>
      </w:r>
      <w:r w:rsidRPr="00114D9C">
        <w:rPr>
          <w:rFonts w:cs="Times New Roman"/>
          <w:color w:val="222222"/>
          <w:szCs w:val="24"/>
          <w:shd w:val="clear" w:color="auto" w:fill="FFFFFF"/>
        </w:rPr>
        <w:t>, </w:t>
      </w:r>
      <w:r w:rsidRPr="00114D9C">
        <w:rPr>
          <w:rFonts w:cs="Times New Roman"/>
          <w:i/>
          <w:iCs/>
          <w:color w:val="222222"/>
          <w:szCs w:val="24"/>
          <w:shd w:val="clear" w:color="auto" w:fill="FFFFFF"/>
        </w:rPr>
        <w:t>102</w:t>
      </w:r>
      <w:r w:rsidRPr="00114D9C">
        <w:rPr>
          <w:rFonts w:cs="Times New Roman"/>
          <w:color w:val="222222"/>
          <w:szCs w:val="24"/>
          <w:shd w:val="clear" w:color="auto" w:fill="FFFFFF"/>
        </w:rPr>
        <w:t>(3), p.305.</w:t>
      </w:r>
    </w:p>
    <w:p w:rsidR="008B7D3D" w:rsidRDefault="008B7D3D" w:rsidP="008B7D3D">
      <w:pPr>
        <w:ind w:left="720" w:hanging="720"/>
        <w:rPr>
          <w:rFonts w:cs="Times New Roman"/>
          <w:color w:val="222222"/>
          <w:szCs w:val="24"/>
          <w:shd w:val="clear" w:color="auto" w:fill="FFFFFF"/>
        </w:rPr>
      </w:pPr>
      <w:r w:rsidRPr="00E31784">
        <w:rPr>
          <w:rFonts w:cs="Times New Roman"/>
          <w:color w:val="222222"/>
          <w:szCs w:val="24"/>
          <w:shd w:val="clear" w:color="auto" w:fill="FFFFFF"/>
        </w:rPr>
        <w:t>Cascio, W.F., 2016. </w:t>
      </w:r>
      <w:r w:rsidRPr="00E31784">
        <w:rPr>
          <w:rFonts w:cs="Times New Roman"/>
          <w:i/>
          <w:iCs/>
          <w:color w:val="222222"/>
          <w:szCs w:val="24"/>
          <w:shd w:val="clear" w:color="auto" w:fill="FFFFFF"/>
        </w:rPr>
        <w:t>Managing human resources</w:t>
      </w:r>
      <w:r w:rsidRPr="00E31784">
        <w:rPr>
          <w:rFonts w:cs="Times New Roman"/>
          <w:color w:val="222222"/>
          <w:szCs w:val="24"/>
          <w:shd w:val="clear" w:color="auto" w:fill="FFFFFF"/>
        </w:rPr>
        <w:t> (p. 251). New York, NY: McGraw-Hill.</w:t>
      </w:r>
    </w:p>
    <w:p w:rsidR="008B7D3D" w:rsidRDefault="008B7D3D" w:rsidP="008B7D3D">
      <w:pPr>
        <w:ind w:left="720" w:hanging="720"/>
        <w:rPr>
          <w:rFonts w:cs="Times New Roman"/>
          <w:color w:val="222222"/>
          <w:szCs w:val="24"/>
          <w:shd w:val="clear" w:color="auto" w:fill="FFFFFF"/>
        </w:rPr>
      </w:pPr>
      <w:r w:rsidRPr="00E31784">
        <w:rPr>
          <w:rFonts w:cs="Times New Roman"/>
          <w:color w:val="222222"/>
          <w:szCs w:val="24"/>
          <w:shd w:val="clear" w:color="auto" w:fill="FFFFFF"/>
        </w:rPr>
        <w:t>Crockett, W.H. and Brayfield, A.H. 2015. Employee attitudes and employee performance. </w:t>
      </w:r>
      <w:r w:rsidRPr="00E31784">
        <w:rPr>
          <w:rFonts w:cs="Times New Roman"/>
          <w:i/>
          <w:iCs/>
          <w:color w:val="222222"/>
          <w:szCs w:val="24"/>
          <w:shd w:val="clear" w:color="auto" w:fill="FFFFFF"/>
        </w:rPr>
        <w:t>Psychological bulletin</w:t>
      </w:r>
      <w:r w:rsidRPr="00E31784">
        <w:rPr>
          <w:rFonts w:cs="Times New Roman"/>
          <w:color w:val="222222"/>
          <w:szCs w:val="24"/>
          <w:shd w:val="clear" w:color="auto" w:fill="FFFFFF"/>
        </w:rPr>
        <w:t>, </w:t>
      </w:r>
      <w:r w:rsidRPr="00E31784">
        <w:rPr>
          <w:rFonts w:cs="Times New Roman"/>
          <w:i/>
          <w:iCs/>
          <w:color w:val="222222"/>
          <w:szCs w:val="24"/>
          <w:shd w:val="clear" w:color="auto" w:fill="FFFFFF"/>
        </w:rPr>
        <w:t>52</w:t>
      </w:r>
      <w:r w:rsidRPr="00E31784">
        <w:rPr>
          <w:rFonts w:cs="Times New Roman"/>
          <w:color w:val="222222"/>
          <w:szCs w:val="24"/>
          <w:shd w:val="clear" w:color="auto" w:fill="FFFFFF"/>
        </w:rPr>
        <w:t>(5), p.396.</w:t>
      </w:r>
    </w:p>
    <w:p w:rsidR="008B7D3D" w:rsidRPr="00E31784" w:rsidRDefault="008B7D3D" w:rsidP="008B7D3D">
      <w:pPr>
        <w:ind w:left="720" w:hanging="720"/>
        <w:rPr>
          <w:rFonts w:cs="Times New Roman"/>
          <w:color w:val="222222"/>
          <w:szCs w:val="24"/>
          <w:shd w:val="clear" w:color="auto" w:fill="FFFFFF"/>
        </w:rPr>
      </w:pPr>
      <w:r w:rsidRPr="00E31784">
        <w:rPr>
          <w:rFonts w:cs="Times New Roman"/>
          <w:color w:val="222222"/>
          <w:szCs w:val="24"/>
          <w:shd w:val="clear" w:color="auto" w:fill="FFFFFF"/>
        </w:rPr>
        <w:t>Dhar, R.L., 2015. Service quality and the training of employees: The mediating role of organizational commitment. </w:t>
      </w:r>
      <w:r w:rsidRPr="00E31784">
        <w:rPr>
          <w:rFonts w:cs="Times New Roman"/>
          <w:i/>
          <w:iCs/>
          <w:color w:val="222222"/>
          <w:szCs w:val="24"/>
          <w:shd w:val="clear" w:color="auto" w:fill="FFFFFF"/>
        </w:rPr>
        <w:t xml:space="preserve"> Management</w:t>
      </w:r>
      <w:r w:rsidRPr="00E31784">
        <w:rPr>
          <w:rFonts w:cs="Times New Roman"/>
          <w:color w:val="222222"/>
          <w:szCs w:val="24"/>
          <w:shd w:val="clear" w:color="auto" w:fill="FFFFFF"/>
        </w:rPr>
        <w:t>, </w:t>
      </w:r>
      <w:r w:rsidRPr="00E31784">
        <w:rPr>
          <w:rFonts w:cs="Times New Roman"/>
          <w:i/>
          <w:iCs/>
          <w:color w:val="222222"/>
          <w:szCs w:val="24"/>
          <w:shd w:val="clear" w:color="auto" w:fill="FFFFFF"/>
        </w:rPr>
        <w:t>46</w:t>
      </w:r>
      <w:r w:rsidRPr="00E31784">
        <w:rPr>
          <w:rFonts w:cs="Times New Roman"/>
          <w:color w:val="222222"/>
          <w:szCs w:val="24"/>
          <w:shd w:val="clear" w:color="auto" w:fill="FFFFFF"/>
        </w:rPr>
        <w:t>, pp.419-430.</w:t>
      </w:r>
    </w:p>
    <w:p w:rsidR="008B7D3D" w:rsidRDefault="008B7D3D" w:rsidP="008B7D3D">
      <w:pPr>
        <w:ind w:left="720" w:hanging="720"/>
        <w:rPr>
          <w:rFonts w:cs="Times New Roman"/>
          <w:color w:val="222222"/>
          <w:szCs w:val="24"/>
          <w:shd w:val="clear" w:color="auto" w:fill="FFFFFF"/>
        </w:rPr>
      </w:pPr>
      <w:r w:rsidRPr="00E31784">
        <w:rPr>
          <w:rFonts w:cs="Times New Roman"/>
          <w:color w:val="222222"/>
          <w:szCs w:val="24"/>
          <w:shd w:val="clear" w:color="auto" w:fill="FFFFFF"/>
        </w:rPr>
        <w:t>Ford, J.K. and Noe, R.A., 2017. Self</w:t>
      </w:r>
      <w:r w:rsidRPr="00E31784">
        <w:rPr>
          <w:rFonts w:ascii="Cambria Math" w:hAnsi="Cambria Math" w:cs="Cambria Math"/>
          <w:color w:val="222222"/>
          <w:szCs w:val="24"/>
          <w:shd w:val="clear" w:color="auto" w:fill="FFFFFF"/>
        </w:rPr>
        <w:t>‐</w:t>
      </w:r>
      <w:r w:rsidRPr="00E31784">
        <w:rPr>
          <w:rFonts w:cs="Times New Roman"/>
          <w:color w:val="222222"/>
          <w:szCs w:val="24"/>
          <w:shd w:val="clear" w:color="auto" w:fill="FFFFFF"/>
        </w:rPr>
        <w:t>assessed training needs: The effects of attitudes toward training, managerial level, and function. </w:t>
      </w:r>
      <w:r w:rsidRPr="00E31784">
        <w:rPr>
          <w:rFonts w:cs="Times New Roman"/>
          <w:i/>
          <w:iCs/>
          <w:color w:val="222222"/>
          <w:szCs w:val="24"/>
          <w:shd w:val="clear" w:color="auto" w:fill="FFFFFF"/>
        </w:rPr>
        <w:t>Personnel Psychology</w:t>
      </w:r>
      <w:r w:rsidRPr="00E31784">
        <w:rPr>
          <w:rFonts w:cs="Times New Roman"/>
          <w:color w:val="222222"/>
          <w:szCs w:val="24"/>
          <w:shd w:val="clear" w:color="auto" w:fill="FFFFFF"/>
        </w:rPr>
        <w:t>, </w:t>
      </w:r>
      <w:r w:rsidRPr="00E31784">
        <w:rPr>
          <w:rFonts w:cs="Times New Roman"/>
          <w:i/>
          <w:iCs/>
          <w:color w:val="222222"/>
          <w:szCs w:val="24"/>
          <w:shd w:val="clear" w:color="auto" w:fill="FFFFFF"/>
        </w:rPr>
        <w:t>40</w:t>
      </w:r>
      <w:r w:rsidRPr="00E31784">
        <w:rPr>
          <w:rFonts w:cs="Times New Roman"/>
          <w:color w:val="222222"/>
          <w:szCs w:val="24"/>
          <w:shd w:val="clear" w:color="auto" w:fill="FFFFFF"/>
        </w:rPr>
        <w:t>(1), pp.39-53.</w:t>
      </w:r>
    </w:p>
    <w:p w:rsidR="0003135A" w:rsidRPr="00E31784" w:rsidRDefault="0003135A" w:rsidP="0003135A">
      <w:pPr>
        <w:ind w:left="720" w:hanging="720"/>
        <w:rPr>
          <w:rFonts w:cs="Times New Roman"/>
          <w:color w:val="222222"/>
          <w:szCs w:val="24"/>
          <w:shd w:val="clear" w:color="auto" w:fill="FFFFFF"/>
        </w:rPr>
      </w:pPr>
      <w:r w:rsidRPr="00114D9C">
        <w:rPr>
          <w:rFonts w:cs="Times New Roman"/>
          <w:color w:val="222222"/>
          <w:szCs w:val="24"/>
          <w:shd w:val="clear" w:color="auto" w:fill="FFFFFF"/>
        </w:rPr>
        <w:t>Fitzgerald, W., 2016. Training versus development. </w:t>
      </w:r>
      <w:r w:rsidRPr="00114D9C">
        <w:rPr>
          <w:rFonts w:cs="Times New Roman"/>
          <w:i/>
          <w:iCs/>
          <w:color w:val="222222"/>
          <w:szCs w:val="24"/>
          <w:shd w:val="clear" w:color="auto" w:fill="FFFFFF"/>
        </w:rPr>
        <w:t>Training and Development</w:t>
      </w:r>
      <w:r w:rsidRPr="00114D9C">
        <w:rPr>
          <w:rFonts w:cs="Times New Roman"/>
          <w:color w:val="222222"/>
          <w:szCs w:val="24"/>
          <w:shd w:val="clear" w:color="auto" w:fill="FFFFFF"/>
        </w:rPr>
        <w:t>, </w:t>
      </w:r>
      <w:r w:rsidRPr="00114D9C">
        <w:rPr>
          <w:rFonts w:cs="Times New Roman"/>
          <w:i/>
          <w:iCs/>
          <w:color w:val="222222"/>
          <w:szCs w:val="24"/>
          <w:shd w:val="clear" w:color="auto" w:fill="FFFFFF"/>
        </w:rPr>
        <w:t>46</w:t>
      </w:r>
      <w:r w:rsidRPr="00114D9C">
        <w:rPr>
          <w:rFonts w:cs="Times New Roman"/>
          <w:color w:val="222222"/>
          <w:szCs w:val="24"/>
          <w:shd w:val="clear" w:color="auto" w:fill="FFFFFF"/>
        </w:rPr>
        <w:t>(5), pp.81-84.</w:t>
      </w:r>
    </w:p>
    <w:p w:rsidR="008B7D3D" w:rsidRDefault="008B7D3D" w:rsidP="008B7D3D">
      <w:pPr>
        <w:ind w:left="720" w:hanging="720"/>
        <w:rPr>
          <w:rFonts w:cs="Times New Roman"/>
          <w:color w:val="222222"/>
          <w:szCs w:val="24"/>
          <w:shd w:val="clear" w:color="auto" w:fill="FFFFFF"/>
        </w:rPr>
      </w:pPr>
      <w:r w:rsidRPr="00EB12B9">
        <w:rPr>
          <w:rFonts w:cs="Times New Roman"/>
          <w:color w:val="222222"/>
          <w:szCs w:val="24"/>
          <w:shd w:val="clear" w:color="auto" w:fill="FFFFFF"/>
        </w:rPr>
        <w:t>Giddens, A., 2018. Globalization. In </w:t>
      </w:r>
      <w:r w:rsidRPr="00EB12B9">
        <w:rPr>
          <w:rFonts w:cs="Times New Roman"/>
          <w:i/>
          <w:iCs/>
          <w:color w:val="222222"/>
          <w:szCs w:val="24"/>
          <w:shd w:val="clear" w:color="auto" w:fill="FFFFFF"/>
        </w:rPr>
        <w:t>Sociology of Globalization</w:t>
      </w:r>
      <w:r w:rsidR="00CE6B3B">
        <w:rPr>
          <w:rFonts w:cs="Times New Roman"/>
          <w:i/>
          <w:iCs/>
          <w:color w:val="222222"/>
          <w:szCs w:val="24"/>
          <w:shd w:val="clear" w:color="auto" w:fill="FFFFFF"/>
        </w:rPr>
        <w:t xml:space="preserve"> </w:t>
      </w:r>
      <w:r w:rsidRPr="00EB12B9">
        <w:rPr>
          <w:rFonts w:cs="Times New Roman"/>
          <w:color w:val="222222"/>
          <w:szCs w:val="24"/>
          <w:shd w:val="clear" w:color="auto" w:fill="FFFFFF"/>
        </w:rPr>
        <w:t>(pp. 19-26). Routledge.</w:t>
      </w:r>
    </w:p>
    <w:p w:rsidR="0003135A" w:rsidRDefault="0003135A" w:rsidP="0003135A">
      <w:pPr>
        <w:ind w:left="720" w:hanging="720"/>
        <w:rPr>
          <w:rFonts w:cs="Times New Roman"/>
          <w:color w:val="222222"/>
          <w:szCs w:val="24"/>
          <w:shd w:val="clear" w:color="auto" w:fill="FFFFFF"/>
        </w:rPr>
      </w:pPr>
      <w:r w:rsidRPr="00114D9C">
        <w:rPr>
          <w:rFonts w:cs="Times New Roman"/>
          <w:color w:val="222222"/>
          <w:szCs w:val="24"/>
          <w:shd w:val="clear" w:color="auto" w:fill="FFFFFF"/>
        </w:rPr>
        <w:t xml:space="preserve">Garavaglia, P.L., </w:t>
      </w:r>
      <w:r>
        <w:rPr>
          <w:rFonts w:cs="Times New Roman"/>
          <w:color w:val="222222"/>
          <w:szCs w:val="24"/>
          <w:shd w:val="clear" w:color="auto" w:fill="FFFFFF"/>
        </w:rPr>
        <w:t>2015</w:t>
      </w:r>
      <w:r w:rsidRPr="00114D9C">
        <w:rPr>
          <w:rFonts w:cs="Times New Roman"/>
          <w:color w:val="222222"/>
          <w:szCs w:val="24"/>
          <w:shd w:val="clear" w:color="auto" w:fill="FFFFFF"/>
        </w:rPr>
        <w:t>. How to ensure transfer of training. </w:t>
      </w:r>
      <w:r w:rsidRPr="00114D9C">
        <w:rPr>
          <w:rFonts w:cs="Times New Roman"/>
          <w:i/>
          <w:iCs/>
          <w:color w:val="222222"/>
          <w:szCs w:val="24"/>
          <w:shd w:val="clear" w:color="auto" w:fill="FFFFFF"/>
        </w:rPr>
        <w:t>Training &amp; Development</w:t>
      </w:r>
      <w:r w:rsidRPr="00114D9C">
        <w:rPr>
          <w:rFonts w:cs="Times New Roman"/>
          <w:color w:val="222222"/>
          <w:szCs w:val="24"/>
          <w:shd w:val="clear" w:color="auto" w:fill="FFFFFF"/>
        </w:rPr>
        <w:t>, </w:t>
      </w:r>
      <w:r w:rsidRPr="00114D9C">
        <w:rPr>
          <w:rFonts w:cs="Times New Roman"/>
          <w:i/>
          <w:iCs/>
          <w:color w:val="222222"/>
          <w:szCs w:val="24"/>
          <w:shd w:val="clear" w:color="auto" w:fill="FFFFFF"/>
        </w:rPr>
        <w:t>47</w:t>
      </w:r>
      <w:r w:rsidRPr="00114D9C">
        <w:rPr>
          <w:rFonts w:cs="Times New Roman"/>
          <w:color w:val="222222"/>
          <w:szCs w:val="24"/>
          <w:shd w:val="clear" w:color="auto" w:fill="FFFFFF"/>
        </w:rPr>
        <w:t>(10), pp.63-69.</w:t>
      </w:r>
    </w:p>
    <w:p w:rsidR="002D273C" w:rsidRPr="002D273C" w:rsidRDefault="002D273C" w:rsidP="0003135A">
      <w:pPr>
        <w:ind w:left="720" w:hanging="720"/>
        <w:rPr>
          <w:rFonts w:cs="Times New Roman"/>
          <w:color w:val="222222"/>
          <w:szCs w:val="24"/>
          <w:shd w:val="clear" w:color="auto" w:fill="FFFFFF"/>
        </w:rPr>
      </w:pPr>
      <w:r w:rsidRPr="002D273C">
        <w:rPr>
          <w:rFonts w:cs="Times New Roman"/>
          <w:color w:val="222222"/>
          <w:szCs w:val="24"/>
          <w:shd w:val="clear" w:color="auto" w:fill="FFFFFF"/>
        </w:rPr>
        <w:t xml:space="preserve">Gabbett, T., Jenkins, D. and Abernethy, B., </w:t>
      </w:r>
      <w:r>
        <w:rPr>
          <w:rFonts w:cs="Times New Roman"/>
          <w:color w:val="222222"/>
          <w:szCs w:val="24"/>
          <w:shd w:val="clear" w:color="auto" w:fill="FFFFFF"/>
        </w:rPr>
        <w:t>2017</w:t>
      </w:r>
      <w:r w:rsidRPr="002D273C">
        <w:rPr>
          <w:rFonts w:cs="Times New Roman"/>
          <w:color w:val="222222"/>
          <w:szCs w:val="24"/>
          <w:shd w:val="clear" w:color="auto" w:fill="FFFFFF"/>
        </w:rPr>
        <w:t>. Game-based training for improving skill. </w:t>
      </w:r>
      <w:r w:rsidRPr="002D273C">
        <w:rPr>
          <w:rFonts w:cs="Times New Roman"/>
          <w:i/>
          <w:iCs/>
          <w:color w:val="222222"/>
          <w:szCs w:val="24"/>
          <w:shd w:val="clear" w:color="auto" w:fill="FFFFFF"/>
        </w:rPr>
        <w:t xml:space="preserve">International Journal of </w:t>
      </w:r>
      <w:r>
        <w:rPr>
          <w:rFonts w:cs="Times New Roman"/>
          <w:i/>
          <w:iCs/>
          <w:color w:val="222222"/>
          <w:szCs w:val="24"/>
          <w:shd w:val="clear" w:color="auto" w:fill="FFFFFF"/>
        </w:rPr>
        <w:t>Management Science</w:t>
      </w:r>
      <w:r w:rsidRPr="002D273C">
        <w:rPr>
          <w:rFonts w:cs="Times New Roman"/>
          <w:color w:val="222222"/>
          <w:szCs w:val="24"/>
          <w:shd w:val="clear" w:color="auto" w:fill="FFFFFF"/>
        </w:rPr>
        <w:t>, </w:t>
      </w:r>
      <w:r w:rsidRPr="002D273C">
        <w:rPr>
          <w:rFonts w:cs="Times New Roman"/>
          <w:i/>
          <w:iCs/>
          <w:color w:val="222222"/>
          <w:szCs w:val="24"/>
          <w:shd w:val="clear" w:color="auto" w:fill="FFFFFF"/>
        </w:rPr>
        <w:t>4</w:t>
      </w:r>
      <w:r w:rsidRPr="002D273C">
        <w:rPr>
          <w:rFonts w:cs="Times New Roman"/>
          <w:color w:val="222222"/>
          <w:szCs w:val="24"/>
          <w:shd w:val="clear" w:color="auto" w:fill="FFFFFF"/>
        </w:rPr>
        <w:t>(2), pp.273-283.</w:t>
      </w:r>
    </w:p>
    <w:p w:rsidR="0003135A" w:rsidRPr="0003135A" w:rsidRDefault="0003135A" w:rsidP="0003135A">
      <w:pPr>
        <w:ind w:left="720" w:hanging="720"/>
        <w:rPr>
          <w:rFonts w:cs="Times New Roman"/>
          <w:color w:val="222222"/>
          <w:szCs w:val="24"/>
          <w:shd w:val="clear" w:color="auto" w:fill="FFFFFF"/>
        </w:rPr>
      </w:pPr>
      <w:r w:rsidRPr="00114D9C">
        <w:rPr>
          <w:rFonts w:cs="Times New Roman"/>
          <w:color w:val="222222"/>
          <w:szCs w:val="24"/>
          <w:shd w:val="clear" w:color="auto" w:fill="FFFFFF"/>
        </w:rPr>
        <w:t xml:space="preserve">Mirabile, R.J., </w:t>
      </w:r>
      <w:r>
        <w:rPr>
          <w:rFonts w:cs="Times New Roman"/>
          <w:color w:val="222222"/>
          <w:szCs w:val="24"/>
          <w:shd w:val="clear" w:color="auto" w:fill="FFFFFF"/>
        </w:rPr>
        <w:t>2014</w:t>
      </w:r>
      <w:r w:rsidRPr="00114D9C">
        <w:rPr>
          <w:rFonts w:cs="Times New Roman"/>
          <w:color w:val="222222"/>
          <w:szCs w:val="24"/>
          <w:shd w:val="clear" w:color="auto" w:fill="FFFFFF"/>
        </w:rPr>
        <w:t>. Everything you wanted to know about competency modeling. </w:t>
      </w:r>
      <w:r w:rsidRPr="00114D9C">
        <w:rPr>
          <w:rFonts w:cs="Times New Roman"/>
          <w:i/>
          <w:iCs/>
          <w:color w:val="222222"/>
          <w:szCs w:val="24"/>
          <w:shd w:val="clear" w:color="auto" w:fill="FFFFFF"/>
        </w:rPr>
        <w:t>Training &amp; Development</w:t>
      </w:r>
      <w:r w:rsidRPr="00114D9C">
        <w:rPr>
          <w:rFonts w:cs="Times New Roman"/>
          <w:color w:val="222222"/>
          <w:szCs w:val="24"/>
          <w:shd w:val="clear" w:color="auto" w:fill="FFFFFF"/>
        </w:rPr>
        <w:t>, </w:t>
      </w:r>
      <w:r w:rsidRPr="00114D9C">
        <w:rPr>
          <w:rFonts w:cs="Times New Roman"/>
          <w:i/>
          <w:iCs/>
          <w:color w:val="222222"/>
          <w:szCs w:val="24"/>
          <w:shd w:val="clear" w:color="auto" w:fill="FFFFFF"/>
        </w:rPr>
        <w:t>51</w:t>
      </w:r>
      <w:r w:rsidRPr="00114D9C">
        <w:rPr>
          <w:rFonts w:cs="Times New Roman"/>
          <w:color w:val="222222"/>
          <w:szCs w:val="24"/>
          <w:shd w:val="clear" w:color="auto" w:fill="FFFFFF"/>
        </w:rPr>
        <w:t>(8), pp.73-78.</w:t>
      </w:r>
    </w:p>
    <w:p w:rsidR="00D622B3" w:rsidRDefault="00D3404A" w:rsidP="0023445E">
      <w:pPr>
        <w:ind w:left="720" w:hanging="720"/>
        <w:rPr>
          <w:rFonts w:cs="Times New Roman"/>
          <w:color w:val="222222"/>
          <w:szCs w:val="24"/>
          <w:shd w:val="clear" w:color="auto" w:fill="FFFFFF"/>
        </w:rPr>
      </w:pPr>
      <w:r w:rsidRPr="00E31784">
        <w:rPr>
          <w:rFonts w:cs="Times New Roman"/>
          <w:color w:val="222222"/>
          <w:szCs w:val="24"/>
          <w:shd w:val="clear" w:color="auto" w:fill="FFFFFF"/>
        </w:rPr>
        <w:t>Noe, R.A., 201</w:t>
      </w:r>
      <w:r w:rsidR="00685937" w:rsidRPr="00E31784">
        <w:rPr>
          <w:rFonts w:cs="Times New Roman"/>
          <w:color w:val="222222"/>
          <w:szCs w:val="24"/>
          <w:shd w:val="clear" w:color="auto" w:fill="FFFFFF"/>
        </w:rPr>
        <w:t>6. Trainees' attributes and attitudes: Neglected influences on training effectiveness. </w:t>
      </w:r>
      <w:r w:rsidR="00685937" w:rsidRPr="00E31784">
        <w:rPr>
          <w:rFonts w:cs="Times New Roman"/>
          <w:i/>
          <w:iCs/>
          <w:color w:val="222222"/>
          <w:szCs w:val="24"/>
          <w:shd w:val="clear" w:color="auto" w:fill="FFFFFF"/>
        </w:rPr>
        <w:t>Academy of management review</w:t>
      </w:r>
      <w:r w:rsidR="00685937" w:rsidRPr="00E31784">
        <w:rPr>
          <w:rFonts w:cs="Times New Roman"/>
          <w:color w:val="222222"/>
          <w:szCs w:val="24"/>
          <w:shd w:val="clear" w:color="auto" w:fill="FFFFFF"/>
        </w:rPr>
        <w:t>, </w:t>
      </w:r>
      <w:r w:rsidR="00685937" w:rsidRPr="00E31784">
        <w:rPr>
          <w:rFonts w:cs="Times New Roman"/>
          <w:i/>
          <w:iCs/>
          <w:color w:val="222222"/>
          <w:szCs w:val="24"/>
          <w:shd w:val="clear" w:color="auto" w:fill="FFFFFF"/>
        </w:rPr>
        <w:t>11</w:t>
      </w:r>
      <w:r w:rsidR="00685937" w:rsidRPr="00E31784">
        <w:rPr>
          <w:rFonts w:cs="Times New Roman"/>
          <w:color w:val="222222"/>
          <w:szCs w:val="24"/>
          <w:shd w:val="clear" w:color="auto" w:fill="FFFFFF"/>
        </w:rPr>
        <w:t>(4), pp.736-749.</w:t>
      </w:r>
    </w:p>
    <w:p w:rsidR="00114D9C" w:rsidRPr="00114D9C" w:rsidRDefault="00114D9C" w:rsidP="00685937">
      <w:pPr>
        <w:ind w:left="720" w:hanging="720"/>
        <w:rPr>
          <w:rFonts w:cs="Times New Roman"/>
          <w:color w:val="222222"/>
          <w:szCs w:val="24"/>
          <w:shd w:val="clear" w:color="auto" w:fill="FFFFFF"/>
        </w:rPr>
      </w:pPr>
      <w:r w:rsidRPr="00114D9C">
        <w:rPr>
          <w:rFonts w:cs="Times New Roman"/>
          <w:color w:val="222222"/>
          <w:szCs w:val="24"/>
          <w:shd w:val="clear" w:color="auto" w:fill="FFFFFF"/>
        </w:rPr>
        <w:t>Seidle, B., Fernandez, S. and Perry, J.L., 2016. Do leadership training and development make a difference in the public sector? A panel study. </w:t>
      </w:r>
      <w:r w:rsidRPr="00114D9C">
        <w:rPr>
          <w:rFonts w:cs="Times New Roman"/>
          <w:i/>
          <w:iCs/>
          <w:color w:val="222222"/>
          <w:szCs w:val="24"/>
          <w:shd w:val="clear" w:color="auto" w:fill="FFFFFF"/>
        </w:rPr>
        <w:t>Public Administration Review</w:t>
      </w:r>
      <w:r w:rsidRPr="00114D9C">
        <w:rPr>
          <w:rFonts w:cs="Times New Roman"/>
          <w:color w:val="222222"/>
          <w:szCs w:val="24"/>
          <w:shd w:val="clear" w:color="auto" w:fill="FFFFFF"/>
        </w:rPr>
        <w:t>, </w:t>
      </w:r>
      <w:r w:rsidRPr="00114D9C">
        <w:rPr>
          <w:rFonts w:cs="Times New Roman"/>
          <w:i/>
          <w:iCs/>
          <w:color w:val="222222"/>
          <w:szCs w:val="24"/>
          <w:shd w:val="clear" w:color="auto" w:fill="FFFFFF"/>
        </w:rPr>
        <w:t>76</w:t>
      </w:r>
      <w:r w:rsidRPr="00114D9C">
        <w:rPr>
          <w:rFonts w:cs="Times New Roman"/>
          <w:color w:val="222222"/>
          <w:szCs w:val="24"/>
          <w:shd w:val="clear" w:color="auto" w:fill="FFFFFF"/>
        </w:rPr>
        <w:t>(4), pp.603-613.</w:t>
      </w:r>
    </w:p>
    <w:sectPr w:rsidR="00114D9C" w:rsidRPr="00114D9C" w:rsidSect="00BB5CF5">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14B" w:rsidRDefault="0020414B" w:rsidP="00EB1752">
      <w:pPr>
        <w:spacing w:after="0" w:line="240" w:lineRule="auto"/>
      </w:pPr>
      <w:r>
        <w:separator/>
      </w:r>
    </w:p>
  </w:endnote>
  <w:endnote w:type="continuationSeparator" w:id="0">
    <w:p w:rsidR="0020414B" w:rsidRDefault="0020414B" w:rsidP="00EB17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 w:name="Segoe UI">
    <w:panose1 w:val="020B0502040204020203"/>
    <w:charset w:val="00"/>
    <w:family w:val="swiss"/>
    <w:pitch w:val="variable"/>
    <w:sig w:usb0="E00022FF" w:usb1="C000205B" w:usb2="00000009" w:usb3="00000000" w:csb0="000001D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14B" w:rsidRDefault="0020414B" w:rsidP="00EB1752">
      <w:pPr>
        <w:spacing w:after="0" w:line="240" w:lineRule="auto"/>
      </w:pPr>
      <w:r>
        <w:separator/>
      </w:r>
    </w:p>
  </w:footnote>
  <w:footnote w:type="continuationSeparator" w:id="0">
    <w:p w:rsidR="0020414B" w:rsidRDefault="0020414B" w:rsidP="00EB17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86A" w:rsidRDefault="0075686A" w:rsidP="00283CFB">
    <w:pPr>
      <w:pStyle w:val="Header"/>
      <w:jc w:val="center"/>
    </w:pPr>
    <w:r>
      <w:tab/>
    </w:r>
    <w:r>
      <w:tab/>
    </w:r>
    <w:r w:rsidR="000E48B6">
      <w:t>Case Study Ministry (DRC)</w:t>
    </w:r>
    <w:sdt>
      <w:sdtPr>
        <w:id w:val="-552929861"/>
        <w:docPartObj>
          <w:docPartGallery w:val="Page Numbers (Top of Page)"/>
          <w:docPartUnique/>
        </w:docPartObj>
      </w:sdtPr>
      <w:sdtEndPr>
        <w:rPr>
          <w:noProof/>
        </w:rPr>
      </w:sdtEndPr>
      <w:sdtContent>
        <w:r w:rsidR="00E71B34">
          <w:fldChar w:fldCharType="begin"/>
        </w:r>
        <w:r>
          <w:instrText xml:space="preserve"> PAGE   \* MERGEFORMAT </w:instrText>
        </w:r>
        <w:r w:rsidR="00E71B34">
          <w:fldChar w:fldCharType="separate"/>
        </w:r>
        <w:r w:rsidR="002760BD">
          <w:rPr>
            <w:noProof/>
          </w:rPr>
          <w:t>11</w:t>
        </w:r>
        <w:r w:rsidR="00E71B34">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67FF8"/>
    <w:multiLevelType w:val="multilevel"/>
    <w:tmpl w:val="5E02D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223BAE"/>
    <w:multiLevelType w:val="multilevel"/>
    <w:tmpl w:val="AAEE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5940F5"/>
    <w:multiLevelType w:val="multilevel"/>
    <w:tmpl w:val="93E6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A974CC"/>
    <w:multiLevelType w:val="multilevel"/>
    <w:tmpl w:val="26B09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5C5116"/>
    <w:multiLevelType w:val="hybridMultilevel"/>
    <w:tmpl w:val="22961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9050A65"/>
    <w:multiLevelType w:val="multilevel"/>
    <w:tmpl w:val="C920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48120E"/>
    <w:multiLevelType w:val="multilevel"/>
    <w:tmpl w:val="A8D47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
  </w:num>
  <w:num w:numId="3">
    <w:abstractNumId w:val="0"/>
  </w:num>
  <w:num w:numId="4">
    <w:abstractNumId w:val="2"/>
  </w:num>
  <w:num w:numId="5">
    <w:abstractNumId w:val="5"/>
  </w:num>
  <w:num w:numId="6">
    <w:abstractNumId w:val="3"/>
  </w:num>
  <w:num w:numId="7">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C33526"/>
    <w:rsid w:val="00000091"/>
    <w:rsid w:val="0000031F"/>
    <w:rsid w:val="00000DDD"/>
    <w:rsid w:val="00000EDD"/>
    <w:rsid w:val="00001090"/>
    <w:rsid w:val="000011F5"/>
    <w:rsid w:val="000012A4"/>
    <w:rsid w:val="0000149C"/>
    <w:rsid w:val="00001BEF"/>
    <w:rsid w:val="00001CEC"/>
    <w:rsid w:val="00001E99"/>
    <w:rsid w:val="00001EB5"/>
    <w:rsid w:val="0000209B"/>
    <w:rsid w:val="000029A1"/>
    <w:rsid w:val="00003301"/>
    <w:rsid w:val="000043C0"/>
    <w:rsid w:val="000045DC"/>
    <w:rsid w:val="00005690"/>
    <w:rsid w:val="00005E5E"/>
    <w:rsid w:val="0000677F"/>
    <w:rsid w:val="000068B0"/>
    <w:rsid w:val="00007445"/>
    <w:rsid w:val="000074F7"/>
    <w:rsid w:val="0001003C"/>
    <w:rsid w:val="0001006F"/>
    <w:rsid w:val="0001020C"/>
    <w:rsid w:val="00010850"/>
    <w:rsid w:val="00010F89"/>
    <w:rsid w:val="00011B5E"/>
    <w:rsid w:val="00011E41"/>
    <w:rsid w:val="00012E29"/>
    <w:rsid w:val="00013682"/>
    <w:rsid w:val="000144AE"/>
    <w:rsid w:val="000149C0"/>
    <w:rsid w:val="00014F0B"/>
    <w:rsid w:val="00014FE0"/>
    <w:rsid w:val="00014FEF"/>
    <w:rsid w:val="0001518F"/>
    <w:rsid w:val="00015C55"/>
    <w:rsid w:val="000164EA"/>
    <w:rsid w:val="000172A4"/>
    <w:rsid w:val="0002046A"/>
    <w:rsid w:val="0002127D"/>
    <w:rsid w:val="00021835"/>
    <w:rsid w:val="00022386"/>
    <w:rsid w:val="00022B89"/>
    <w:rsid w:val="00022D9C"/>
    <w:rsid w:val="000236C2"/>
    <w:rsid w:val="00023EAC"/>
    <w:rsid w:val="00024D92"/>
    <w:rsid w:val="00025265"/>
    <w:rsid w:val="000257D4"/>
    <w:rsid w:val="00026259"/>
    <w:rsid w:val="000264C0"/>
    <w:rsid w:val="0002730C"/>
    <w:rsid w:val="00027688"/>
    <w:rsid w:val="00027E11"/>
    <w:rsid w:val="00027E53"/>
    <w:rsid w:val="000300A9"/>
    <w:rsid w:val="00030289"/>
    <w:rsid w:val="000305C2"/>
    <w:rsid w:val="00030C32"/>
    <w:rsid w:val="00030F5C"/>
    <w:rsid w:val="0003135A"/>
    <w:rsid w:val="00031388"/>
    <w:rsid w:val="00031893"/>
    <w:rsid w:val="00031F02"/>
    <w:rsid w:val="00031FF9"/>
    <w:rsid w:val="00032261"/>
    <w:rsid w:val="0003303D"/>
    <w:rsid w:val="00033A96"/>
    <w:rsid w:val="00034F75"/>
    <w:rsid w:val="00037066"/>
    <w:rsid w:val="000372BC"/>
    <w:rsid w:val="0003774F"/>
    <w:rsid w:val="000405DD"/>
    <w:rsid w:val="00040879"/>
    <w:rsid w:val="00040BDF"/>
    <w:rsid w:val="0004122C"/>
    <w:rsid w:val="0004149F"/>
    <w:rsid w:val="0004157A"/>
    <w:rsid w:val="00041669"/>
    <w:rsid w:val="000418FF"/>
    <w:rsid w:val="00041C95"/>
    <w:rsid w:val="000422EE"/>
    <w:rsid w:val="0004298C"/>
    <w:rsid w:val="0004330C"/>
    <w:rsid w:val="00043445"/>
    <w:rsid w:val="00043990"/>
    <w:rsid w:val="00043C8D"/>
    <w:rsid w:val="00043E13"/>
    <w:rsid w:val="0004531C"/>
    <w:rsid w:val="0004552B"/>
    <w:rsid w:val="00045AA8"/>
    <w:rsid w:val="000476F6"/>
    <w:rsid w:val="0004780E"/>
    <w:rsid w:val="00047B3D"/>
    <w:rsid w:val="00047EBD"/>
    <w:rsid w:val="000500B0"/>
    <w:rsid w:val="000506D4"/>
    <w:rsid w:val="00050D71"/>
    <w:rsid w:val="00051124"/>
    <w:rsid w:val="0005171C"/>
    <w:rsid w:val="0005291D"/>
    <w:rsid w:val="00052AAD"/>
    <w:rsid w:val="000533D0"/>
    <w:rsid w:val="00053506"/>
    <w:rsid w:val="00053917"/>
    <w:rsid w:val="00053C76"/>
    <w:rsid w:val="00054523"/>
    <w:rsid w:val="00054BB2"/>
    <w:rsid w:val="0005521A"/>
    <w:rsid w:val="00055681"/>
    <w:rsid w:val="00055E6A"/>
    <w:rsid w:val="00056002"/>
    <w:rsid w:val="0005682C"/>
    <w:rsid w:val="0005688B"/>
    <w:rsid w:val="0006023B"/>
    <w:rsid w:val="000609DF"/>
    <w:rsid w:val="00060C17"/>
    <w:rsid w:val="000610C9"/>
    <w:rsid w:val="00061682"/>
    <w:rsid w:val="00061A99"/>
    <w:rsid w:val="00061B12"/>
    <w:rsid w:val="00061C81"/>
    <w:rsid w:val="0006211F"/>
    <w:rsid w:val="0006304E"/>
    <w:rsid w:val="0006306B"/>
    <w:rsid w:val="0006340B"/>
    <w:rsid w:val="000648AB"/>
    <w:rsid w:val="000652F1"/>
    <w:rsid w:val="00065461"/>
    <w:rsid w:val="00065BEF"/>
    <w:rsid w:val="00066108"/>
    <w:rsid w:val="00066FE1"/>
    <w:rsid w:val="000676D0"/>
    <w:rsid w:val="00067FAA"/>
    <w:rsid w:val="00070DC1"/>
    <w:rsid w:val="000719FC"/>
    <w:rsid w:val="000727CF"/>
    <w:rsid w:val="00072880"/>
    <w:rsid w:val="00073EC8"/>
    <w:rsid w:val="000748DF"/>
    <w:rsid w:val="00075722"/>
    <w:rsid w:val="000764D0"/>
    <w:rsid w:val="00077876"/>
    <w:rsid w:val="000815F2"/>
    <w:rsid w:val="000817E3"/>
    <w:rsid w:val="00081A40"/>
    <w:rsid w:val="00081C11"/>
    <w:rsid w:val="00082FAA"/>
    <w:rsid w:val="00083325"/>
    <w:rsid w:val="00083668"/>
    <w:rsid w:val="00084035"/>
    <w:rsid w:val="00084512"/>
    <w:rsid w:val="000858BB"/>
    <w:rsid w:val="000860F2"/>
    <w:rsid w:val="00086387"/>
    <w:rsid w:val="000863AB"/>
    <w:rsid w:val="00086A50"/>
    <w:rsid w:val="00087770"/>
    <w:rsid w:val="00087960"/>
    <w:rsid w:val="00090337"/>
    <w:rsid w:val="00090B66"/>
    <w:rsid w:val="000914F5"/>
    <w:rsid w:val="000916BF"/>
    <w:rsid w:val="00091716"/>
    <w:rsid w:val="0009229A"/>
    <w:rsid w:val="0009320B"/>
    <w:rsid w:val="000955BB"/>
    <w:rsid w:val="000964C2"/>
    <w:rsid w:val="000978D5"/>
    <w:rsid w:val="00097C34"/>
    <w:rsid w:val="00097DFD"/>
    <w:rsid w:val="000A04DD"/>
    <w:rsid w:val="000A0AC1"/>
    <w:rsid w:val="000A12F7"/>
    <w:rsid w:val="000A1642"/>
    <w:rsid w:val="000A1957"/>
    <w:rsid w:val="000A1B35"/>
    <w:rsid w:val="000A22E8"/>
    <w:rsid w:val="000A33CB"/>
    <w:rsid w:val="000A3683"/>
    <w:rsid w:val="000A3A9D"/>
    <w:rsid w:val="000A3E86"/>
    <w:rsid w:val="000A42E3"/>
    <w:rsid w:val="000A4A3C"/>
    <w:rsid w:val="000A4B34"/>
    <w:rsid w:val="000A4C56"/>
    <w:rsid w:val="000A6948"/>
    <w:rsid w:val="000A6CC4"/>
    <w:rsid w:val="000A6FE2"/>
    <w:rsid w:val="000A72D7"/>
    <w:rsid w:val="000B00FF"/>
    <w:rsid w:val="000B02D5"/>
    <w:rsid w:val="000B057B"/>
    <w:rsid w:val="000B165E"/>
    <w:rsid w:val="000B171C"/>
    <w:rsid w:val="000B1CA6"/>
    <w:rsid w:val="000B2B4D"/>
    <w:rsid w:val="000B2E65"/>
    <w:rsid w:val="000B3227"/>
    <w:rsid w:val="000B3562"/>
    <w:rsid w:val="000B3B78"/>
    <w:rsid w:val="000B4AAD"/>
    <w:rsid w:val="000B4EED"/>
    <w:rsid w:val="000B5EBD"/>
    <w:rsid w:val="000B619B"/>
    <w:rsid w:val="000B6A13"/>
    <w:rsid w:val="000B6DE5"/>
    <w:rsid w:val="000B6FC6"/>
    <w:rsid w:val="000B75C6"/>
    <w:rsid w:val="000C00D0"/>
    <w:rsid w:val="000C07F1"/>
    <w:rsid w:val="000C1F22"/>
    <w:rsid w:val="000C2011"/>
    <w:rsid w:val="000C220C"/>
    <w:rsid w:val="000C4532"/>
    <w:rsid w:val="000C45A7"/>
    <w:rsid w:val="000C4717"/>
    <w:rsid w:val="000C4D0D"/>
    <w:rsid w:val="000C4DF6"/>
    <w:rsid w:val="000C5479"/>
    <w:rsid w:val="000C65AA"/>
    <w:rsid w:val="000C6684"/>
    <w:rsid w:val="000C6D7D"/>
    <w:rsid w:val="000C6E6E"/>
    <w:rsid w:val="000C75D8"/>
    <w:rsid w:val="000D0472"/>
    <w:rsid w:val="000D058B"/>
    <w:rsid w:val="000D06D8"/>
    <w:rsid w:val="000D0A5A"/>
    <w:rsid w:val="000D0A85"/>
    <w:rsid w:val="000D0ADC"/>
    <w:rsid w:val="000D0D1B"/>
    <w:rsid w:val="000D1024"/>
    <w:rsid w:val="000D1398"/>
    <w:rsid w:val="000D17C6"/>
    <w:rsid w:val="000D2A9C"/>
    <w:rsid w:val="000D2B09"/>
    <w:rsid w:val="000D2B6B"/>
    <w:rsid w:val="000D32DA"/>
    <w:rsid w:val="000D3784"/>
    <w:rsid w:val="000D3C54"/>
    <w:rsid w:val="000D4CD2"/>
    <w:rsid w:val="000D50D1"/>
    <w:rsid w:val="000D5481"/>
    <w:rsid w:val="000D5632"/>
    <w:rsid w:val="000D57A1"/>
    <w:rsid w:val="000D591A"/>
    <w:rsid w:val="000D734C"/>
    <w:rsid w:val="000D7C89"/>
    <w:rsid w:val="000E07B8"/>
    <w:rsid w:val="000E1624"/>
    <w:rsid w:val="000E1698"/>
    <w:rsid w:val="000E1A7D"/>
    <w:rsid w:val="000E1D8D"/>
    <w:rsid w:val="000E22B9"/>
    <w:rsid w:val="000E240E"/>
    <w:rsid w:val="000E3255"/>
    <w:rsid w:val="000E3345"/>
    <w:rsid w:val="000E381B"/>
    <w:rsid w:val="000E38F1"/>
    <w:rsid w:val="000E4271"/>
    <w:rsid w:val="000E48B6"/>
    <w:rsid w:val="000E54CC"/>
    <w:rsid w:val="000E552F"/>
    <w:rsid w:val="000E555C"/>
    <w:rsid w:val="000E5A1A"/>
    <w:rsid w:val="000E5D0B"/>
    <w:rsid w:val="000E5E20"/>
    <w:rsid w:val="000E6077"/>
    <w:rsid w:val="000E609C"/>
    <w:rsid w:val="000E6C68"/>
    <w:rsid w:val="000E76AE"/>
    <w:rsid w:val="000E7B97"/>
    <w:rsid w:val="000F0643"/>
    <w:rsid w:val="000F0DA4"/>
    <w:rsid w:val="000F0EEA"/>
    <w:rsid w:val="000F1A2F"/>
    <w:rsid w:val="000F2221"/>
    <w:rsid w:val="000F2AD2"/>
    <w:rsid w:val="000F2F71"/>
    <w:rsid w:val="000F2F83"/>
    <w:rsid w:val="000F30D0"/>
    <w:rsid w:val="000F372B"/>
    <w:rsid w:val="000F3E27"/>
    <w:rsid w:val="000F497B"/>
    <w:rsid w:val="000F4DA3"/>
    <w:rsid w:val="000F570D"/>
    <w:rsid w:val="000F58C4"/>
    <w:rsid w:val="000F6DC1"/>
    <w:rsid w:val="000F6E49"/>
    <w:rsid w:val="000F7A34"/>
    <w:rsid w:val="000F7BFE"/>
    <w:rsid w:val="00100455"/>
    <w:rsid w:val="00100955"/>
    <w:rsid w:val="00100A19"/>
    <w:rsid w:val="001010CF"/>
    <w:rsid w:val="001010DF"/>
    <w:rsid w:val="001012F6"/>
    <w:rsid w:val="00101699"/>
    <w:rsid w:val="00101ABA"/>
    <w:rsid w:val="00103BA6"/>
    <w:rsid w:val="00103CAD"/>
    <w:rsid w:val="00103DCE"/>
    <w:rsid w:val="00104B79"/>
    <w:rsid w:val="00105053"/>
    <w:rsid w:val="001058CB"/>
    <w:rsid w:val="00106BDF"/>
    <w:rsid w:val="00107272"/>
    <w:rsid w:val="00107441"/>
    <w:rsid w:val="00107605"/>
    <w:rsid w:val="0010790B"/>
    <w:rsid w:val="00107DA7"/>
    <w:rsid w:val="0011056E"/>
    <w:rsid w:val="001108EB"/>
    <w:rsid w:val="00110ABE"/>
    <w:rsid w:val="00110B8C"/>
    <w:rsid w:val="001110FB"/>
    <w:rsid w:val="00111BCC"/>
    <w:rsid w:val="00111E8E"/>
    <w:rsid w:val="001120C8"/>
    <w:rsid w:val="001121D6"/>
    <w:rsid w:val="00112B20"/>
    <w:rsid w:val="00113609"/>
    <w:rsid w:val="00113CC2"/>
    <w:rsid w:val="0011402F"/>
    <w:rsid w:val="0011449E"/>
    <w:rsid w:val="001147D1"/>
    <w:rsid w:val="00114D9C"/>
    <w:rsid w:val="00115348"/>
    <w:rsid w:val="00115461"/>
    <w:rsid w:val="001155AD"/>
    <w:rsid w:val="00116172"/>
    <w:rsid w:val="00116BC5"/>
    <w:rsid w:val="00116F5B"/>
    <w:rsid w:val="00117561"/>
    <w:rsid w:val="00117A7B"/>
    <w:rsid w:val="001200B5"/>
    <w:rsid w:val="00120530"/>
    <w:rsid w:val="00120FC4"/>
    <w:rsid w:val="00121E9B"/>
    <w:rsid w:val="001222FB"/>
    <w:rsid w:val="00123114"/>
    <w:rsid w:val="00124DAA"/>
    <w:rsid w:val="0012589B"/>
    <w:rsid w:val="001258F9"/>
    <w:rsid w:val="00125983"/>
    <w:rsid w:val="00125DAC"/>
    <w:rsid w:val="001262F5"/>
    <w:rsid w:val="00126857"/>
    <w:rsid w:val="00126CE7"/>
    <w:rsid w:val="00127539"/>
    <w:rsid w:val="00127A7F"/>
    <w:rsid w:val="00130C3E"/>
    <w:rsid w:val="00130D6A"/>
    <w:rsid w:val="00132273"/>
    <w:rsid w:val="001324A1"/>
    <w:rsid w:val="001329B5"/>
    <w:rsid w:val="00132F6B"/>
    <w:rsid w:val="00133412"/>
    <w:rsid w:val="00133470"/>
    <w:rsid w:val="001334D3"/>
    <w:rsid w:val="00133DF1"/>
    <w:rsid w:val="00134424"/>
    <w:rsid w:val="00134D44"/>
    <w:rsid w:val="00135351"/>
    <w:rsid w:val="001356E0"/>
    <w:rsid w:val="00135921"/>
    <w:rsid w:val="00135C98"/>
    <w:rsid w:val="00135F31"/>
    <w:rsid w:val="001368FC"/>
    <w:rsid w:val="001369DB"/>
    <w:rsid w:val="00137FA1"/>
    <w:rsid w:val="00140F5F"/>
    <w:rsid w:val="00141483"/>
    <w:rsid w:val="001418E7"/>
    <w:rsid w:val="00142ECD"/>
    <w:rsid w:val="001434D0"/>
    <w:rsid w:val="00143703"/>
    <w:rsid w:val="00143B37"/>
    <w:rsid w:val="0014499E"/>
    <w:rsid w:val="00144C4A"/>
    <w:rsid w:val="00144E17"/>
    <w:rsid w:val="00145B27"/>
    <w:rsid w:val="00145B62"/>
    <w:rsid w:val="00146378"/>
    <w:rsid w:val="001465DA"/>
    <w:rsid w:val="00146640"/>
    <w:rsid w:val="001469D6"/>
    <w:rsid w:val="0014776D"/>
    <w:rsid w:val="00147D72"/>
    <w:rsid w:val="00150668"/>
    <w:rsid w:val="00150725"/>
    <w:rsid w:val="0015076F"/>
    <w:rsid w:val="00150B07"/>
    <w:rsid w:val="00151486"/>
    <w:rsid w:val="001517C5"/>
    <w:rsid w:val="00151C98"/>
    <w:rsid w:val="001528A6"/>
    <w:rsid w:val="001529CB"/>
    <w:rsid w:val="00152A47"/>
    <w:rsid w:val="00152D6A"/>
    <w:rsid w:val="0015354E"/>
    <w:rsid w:val="00153CEE"/>
    <w:rsid w:val="001541A7"/>
    <w:rsid w:val="001546B6"/>
    <w:rsid w:val="00154A88"/>
    <w:rsid w:val="001559D4"/>
    <w:rsid w:val="00156DE6"/>
    <w:rsid w:val="001571B9"/>
    <w:rsid w:val="001573D3"/>
    <w:rsid w:val="00157918"/>
    <w:rsid w:val="00160071"/>
    <w:rsid w:val="001612EA"/>
    <w:rsid w:val="0016162D"/>
    <w:rsid w:val="00161786"/>
    <w:rsid w:val="00161A61"/>
    <w:rsid w:val="0016229B"/>
    <w:rsid w:val="00162457"/>
    <w:rsid w:val="00162696"/>
    <w:rsid w:val="00162E4B"/>
    <w:rsid w:val="00162EEA"/>
    <w:rsid w:val="001630E2"/>
    <w:rsid w:val="00163266"/>
    <w:rsid w:val="00163465"/>
    <w:rsid w:val="00163F5A"/>
    <w:rsid w:val="001644C4"/>
    <w:rsid w:val="00164AC8"/>
    <w:rsid w:val="0016558D"/>
    <w:rsid w:val="001658AA"/>
    <w:rsid w:val="00166657"/>
    <w:rsid w:val="001671B8"/>
    <w:rsid w:val="001676DF"/>
    <w:rsid w:val="00167AC6"/>
    <w:rsid w:val="00167F66"/>
    <w:rsid w:val="00170335"/>
    <w:rsid w:val="00170634"/>
    <w:rsid w:val="0017098B"/>
    <w:rsid w:val="00170B4D"/>
    <w:rsid w:val="00170DDA"/>
    <w:rsid w:val="0017225B"/>
    <w:rsid w:val="001722F3"/>
    <w:rsid w:val="0017248D"/>
    <w:rsid w:val="00174D5C"/>
    <w:rsid w:val="0017538F"/>
    <w:rsid w:val="00175C17"/>
    <w:rsid w:val="00175DD3"/>
    <w:rsid w:val="00175EAE"/>
    <w:rsid w:val="00176134"/>
    <w:rsid w:val="00176A43"/>
    <w:rsid w:val="00176B20"/>
    <w:rsid w:val="00176D63"/>
    <w:rsid w:val="001770DA"/>
    <w:rsid w:val="00177B7D"/>
    <w:rsid w:val="00180BF1"/>
    <w:rsid w:val="00181071"/>
    <w:rsid w:val="00181359"/>
    <w:rsid w:val="001816BD"/>
    <w:rsid w:val="00182294"/>
    <w:rsid w:val="0018249C"/>
    <w:rsid w:val="001824B2"/>
    <w:rsid w:val="00182564"/>
    <w:rsid w:val="00182ACC"/>
    <w:rsid w:val="00182C3B"/>
    <w:rsid w:val="00182DFB"/>
    <w:rsid w:val="00184044"/>
    <w:rsid w:val="00184725"/>
    <w:rsid w:val="00186482"/>
    <w:rsid w:val="00186844"/>
    <w:rsid w:val="001876DF"/>
    <w:rsid w:val="001900A8"/>
    <w:rsid w:val="00190789"/>
    <w:rsid w:val="001913C1"/>
    <w:rsid w:val="0019140B"/>
    <w:rsid w:val="0019224E"/>
    <w:rsid w:val="001927B9"/>
    <w:rsid w:val="00192BF6"/>
    <w:rsid w:val="00193574"/>
    <w:rsid w:val="00193899"/>
    <w:rsid w:val="00193E1B"/>
    <w:rsid w:val="00193FFF"/>
    <w:rsid w:val="001947A9"/>
    <w:rsid w:val="00194EDF"/>
    <w:rsid w:val="00195038"/>
    <w:rsid w:val="00195466"/>
    <w:rsid w:val="0019564B"/>
    <w:rsid w:val="001963DB"/>
    <w:rsid w:val="0019795C"/>
    <w:rsid w:val="00197B93"/>
    <w:rsid w:val="00197C41"/>
    <w:rsid w:val="001A0079"/>
    <w:rsid w:val="001A029A"/>
    <w:rsid w:val="001A0657"/>
    <w:rsid w:val="001A070E"/>
    <w:rsid w:val="001A0BA9"/>
    <w:rsid w:val="001A0E47"/>
    <w:rsid w:val="001A14C7"/>
    <w:rsid w:val="001A1700"/>
    <w:rsid w:val="001A1AC5"/>
    <w:rsid w:val="001A1D0B"/>
    <w:rsid w:val="001A2A55"/>
    <w:rsid w:val="001A2C86"/>
    <w:rsid w:val="001A2FE4"/>
    <w:rsid w:val="001A36B5"/>
    <w:rsid w:val="001A3B15"/>
    <w:rsid w:val="001A3DB0"/>
    <w:rsid w:val="001A3DCE"/>
    <w:rsid w:val="001A3EF6"/>
    <w:rsid w:val="001A3F88"/>
    <w:rsid w:val="001A4121"/>
    <w:rsid w:val="001A4358"/>
    <w:rsid w:val="001A488C"/>
    <w:rsid w:val="001A4FF8"/>
    <w:rsid w:val="001A5738"/>
    <w:rsid w:val="001A5A3C"/>
    <w:rsid w:val="001A5C27"/>
    <w:rsid w:val="001A5D34"/>
    <w:rsid w:val="001A6894"/>
    <w:rsid w:val="001A7607"/>
    <w:rsid w:val="001A7824"/>
    <w:rsid w:val="001B0123"/>
    <w:rsid w:val="001B142F"/>
    <w:rsid w:val="001B1452"/>
    <w:rsid w:val="001B19CC"/>
    <w:rsid w:val="001B2B8D"/>
    <w:rsid w:val="001B3975"/>
    <w:rsid w:val="001B40D7"/>
    <w:rsid w:val="001B4857"/>
    <w:rsid w:val="001B4F16"/>
    <w:rsid w:val="001B52C3"/>
    <w:rsid w:val="001B53A2"/>
    <w:rsid w:val="001B5571"/>
    <w:rsid w:val="001B6043"/>
    <w:rsid w:val="001B60EF"/>
    <w:rsid w:val="001B68CB"/>
    <w:rsid w:val="001B7130"/>
    <w:rsid w:val="001B7195"/>
    <w:rsid w:val="001B7FE3"/>
    <w:rsid w:val="001C0188"/>
    <w:rsid w:val="001C0239"/>
    <w:rsid w:val="001C1014"/>
    <w:rsid w:val="001C1107"/>
    <w:rsid w:val="001C139E"/>
    <w:rsid w:val="001C18DC"/>
    <w:rsid w:val="001C2279"/>
    <w:rsid w:val="001C2512"/>
    <w:rsid w:val="001C2DF8"/>
    <w:rsid w:val="001C3158"/>
    <w:rsid w:val="001C3442"/>
    <w:rsid w:val="001C3DF3"/>
    <w:rsid w:val="001C4B34"/>
    <w:rsid w:val="001C4C74"/>
    <w:rsid w:val="001C4CAB"/>
    <w:rsid w:val="001C4FA2"/>
    <w:rsid w:val="001C501D"/>
    <w:rsid w:val="001C5D17"/>
    <w:rsid w:val="001C6655"/>
    <w:rsid w:val="001C6BB8"/>
    <w:rsid w:val="001C6D81"/>
    <w:rsid w:val="001C7865"/>
    <w:rsid w:val="001C7A72"/>
    <w:rsid w:val="001C7F06"/>
    <w:rsid w:val="001D139A"/>
    <w:rsid w:val="001D2075"/>
    <w:rsid w:val="001D28D4"/>
    <w:rsid w:val="001D3182"/>
    <w:rsid w:val="001D33B0"/>
    <w:rsid w:val="001D346F"/>
    <w:rsid w:val="001D3627"/>
    <w:rsid w:val="001D3B47"/>
    <w:rsid w:val="001D3E13"/>
    <w:rsid w:val="001D3ECB"/>
    <w:rsid w:val="001D4744"/>
    <w:rsid w:val="001D4A44"/>
    <w:rsid w:val="001D62C9"/>
    <w:rsid w:val="001D64AC"/>
    <w:rsid w:val="001E0C94"/>
    <w:rsid w:val="001E1D44"/>
    <w:rsid w:val="001E1DE3"/>
    <w:rsid w:val="001E20F9"/>
    <w:rsid w:val="001E261D"/>
    <w:rsid w:val="001E302E"/>
    <w:rsid w:val="001E363E"/>
    <w:rsid w:val="001E4208"/>
    <w:rsid w:val="001E436B"/>
    <w:rsid w:val="001E4593"/>
    <w:rsid w:val="001E5282"/>
    <w:rsid w:val="001E5317"/>
    <w:rsid w:val="001E5A3A"/>
    <w:rsid w:val="001E60AB"/>
    <w:rsid w:val="001E6A77"/>
    <w:rsid w:val="001E6C3E"/>
    <w:rsid w:val="001E7569"/>
    <w:rsid w:val="001E7917"/>
    <w:rsid w:val="001F00F3"/>
    <w:rsid w:val="001F091E"/>
    <w:rsid w:val="001F0EA3"/>
    <w:rsid w:val="001F0F30"/>
    <w:rsid w:val="001F136C"/>
    <w:rsid w:val="001F144C"/>
    <w:rsid w:val="001F1B85"/>
    <w:rsid w:val="001F1DF4"/>
    <w:rsid w:val="001F2642"/>
    <w:rsid w:val="001F2FB7"/>
    <w:rsid w:val="001F3CD3"/>
    <w:rsid w:val="001F54E1"/>
    <w:rsid w:val="001F60E2"/>
    <w:rsid w:val="001F628D"/>
    <w:rsid w:val="001F63F0"/>
    <w:rsid w:val="001F6730"/>
    <w:rsid w:val="001F71AD"/>
    <w:rsid w:val="001F754B"/>
    <w:rsid w:val="001F7A51"/>
    <w:rsid w:val="001F7B75"/>
    <w:rsid w:val="0020007F"/>
    <w:rsid w:val="0020150B"/>
    <w:rsid w:val="00201D3F"/>
    <w:rsid w:val="00202C67"/>
    <w:rsid w:val="002030E7"/>
    <w:rsid w:val="00203198"/>
    <w:rsid w:val="0020414B"/>
    <w:rsid w:val="0020489C"/>
    <w:rsid w:val="00205362"/>
    <w:rsid w:val="00205797"/>
    <w:rsid w:val="00205A05"/>
    <w:rsid w:val="00205CEC"/>
    <w:rsid w:val="0020694B"/>
    <w:rsid w:val="00207131"/>
    <w:rsid w:val="00207B1E"/>
    <w:rsid w:val="002103DF"/>
    <w:rsid w:val="0021084A"/>
    <w:rsid w:val="0021094D"/>
    <w:rsid w:val="00210962"/>
    <w:rsid w:val="00210A57"/>
    <w:rsid w:val="00210F64"/>
    <w:rsid w:val="00211940"/>
    <w:rsid w:val="00212C93"/>
    <w:rsid w:val="00212FF4"/>
    <w:rsid w:val="002132A7"/>
    <w:rsid w:val="00213413"/>
    <w:rsid w:val="002144A1"/>
    <w:rsid w:val="0021515C"/>
    <w:rsid w:val="002159AB"/>
    <w:rsid w:val="00215A17"/>
    <w:rsid w:val="00216120"/>
    <w:rsid w:val="00216194"/>
    <w:rsid w:val="0021719F"/>
    <w:rsid w:val="0021777D"/>
    <w:rsid w:val="00217840"/>
    <w:rsid w:val="002178D7"/>
    <w:rsid w:val="00217CF7"/>
    <w:rsid w:val="00217E27"/>
    <w:rsid w:val="00217F9A"/>
    <w:rsid w:val="002200E4"/>
    <w:rsid w:val="00221837"/>
    <w:rsid w:val="002228D6"/>
    <w:rsid w:val="00222CC8"/>
    <w:rsid w:val="0022300C"/>
    <w:rsid w:val="00223390"/>
    <w:rsid w:val="00223A55"/>
    <w:rsid w:val="002241FA"/>
    <w:rsid w:val="00224A0A"/>
    <w:rsid w:val="002259FF"/>
    <w:rsid w:val="00225EE2"/>
    <w:rsid w:val="00225F3D"/>
    <w:rsid w:val="00226DEB"/>
    <w:rsid w:val="0022776C"/>
    <w:rsid w:val="00227B3D"/>
    <w:rsid w:val="00227D15"/>
    <w:rsid w:val="00230276"/>
    <w:rsid w:val="002302E4"/>
    <w:rsid w:val="00230926"/>
    <w:rsid w:val="00231347"/>
    <w:rsid w:val="00231C76"/>
    <w:rsid w:val="00231E58"/>
    <w:rsid w:val="00231E97"/>
    <w:rsid w:val="00233581"/>
    <w:rsid w:val="0023427D"/>
    <w:rsid w:val="0023445E"/>
    <w:rsid w:val="00234AF5"/>
    <w:rsid w:val="00234C06"/>
    <w:rsid w:val="00235620"/>
    <w:rsid w:val="002356B1"/>
    <w:rsid w:val="00235934"/>
    <w:rsid w:val="002359EE"/>
    <w:rsid w:val="00236B25"/>
    <w:rsid w:val="002372A4"/>
    <w:rsid w:val="00237328"/>
    <w:rsid w:val="00237B15"/>
    <w:rsid w:val="00237B1C"/>
    <w:rsid w:val="002406F1"/>
    <w:rsid w:val="002412EC"/>
    <w:rsid w:val="00241A12"/>
    <w:rsid w:val="00241C44"/>
    <w:rsid w:val="00241FDF"/>
    <w:rsid w:val="00242106"/>
    <w:rsid w:val="00242142"/>
    <w:rsid w:val="0024235E"/>
    <w:rsid w:val="00242E3C"/>
    <w:rsid w:val="0024318D"/>
    <w:rsid w:val="00243251"/>
    <w:rsid w:val="00243AEB"/>
    <w:rsid w:val="00243C1B"/>
    <w:rsid w:val="002440C3"/>
    <w:rsid w:val="002444F3"/>
    <w:rsid w:val="00244DC7"/>
    <w:rsid w:val="002450D9"/>
    <w:rsid w:val="002466BD"/>
    <w:rsid w:val="00246991"/>
    <w:rsid w:val="0024718B"/>
    <w:rsid w:val="00247560"/>
    <w:rsid w:val="00247727"/>
    <w:rsid w:val="00247AA3"/>
    <w:rsid w:val="00247D4E"/>
    <w:rsid w:val="00247FB1"/>
    <w:rsid w:val="00250353"/>
    <w:rsid w:val="002505CD"/>
    <w:rsid w:val="00250DEB"/>
    <w:rsid w:val="00251A55"/>
    <w:rsid w:val="00253996"/>
    <w:rsid w:val="002543F6"/>
    <w:rsid w:val="00254960"/>
    <w:rsid w:val="00255354"/>
    <w:rsid w:val="0025603F"/>
    <w:rsid w:val="00256E14"/>
    <w:rsid w:val="00257D5B"/>
    <w:rsid w:val="00260441"/>
    <w:rsid w:val="002604EE"/>
    <w:rsid w:val="0026096A"/>
    <w:rsid w:val="0026099F"/>
    <w:rsid w:val="0026203C"/>
    <w:rsid w:val="00262AA8"/>
    <w:rsid w:val="00262C2C"/>
    <w:rsid w:val="00262D20"/>
    <w:rsid w:val="00263591"/>
    <w:rsid w:val="00263E00"/>
    <w:rsid w:val="00263FAD"/>
    <w:rsid w:val="002651A3"/>
    <w:rsid w:val="002652EA"/>
    <w:rsid w:val="00266119"/>
    <w:rsid w:val="0026633D"/>
    <w:rsid w:val="00266ECB"/>
    <w:rsid w:val="002672F8"/>
    <w:rsid w:val="00267621"/>
    <w:rsid w:val="002676CA"/>
    <w:rsid w:val="00267BFA"/>
    <w:rsid w:val="002706E5"/>
    <w:rsid w:val="00271B67"/>
    <w:rsid w:val="00271D87"/>
    <w:rsid w:val="00271F8F"/>
    <w:rsid w:val="00272171"/>
    <w:rsid w:val="002722AA"/>
    <w:rsid w:val="002723E7"/>
    <w:rsid w:val="002728DB"/>
    <w:rsid w:val="002734BF"/>
    <w:rsid w:val="002738AA"/>
    <w:rsid w:val="00273926"/>
    <w:rsid w:val="00273F9D"/>
    <w:rsid w:val="002740D8"/>
    <w:rsid w:val="00274C67"/>
    <w:rsid w:val="00274F6F"/>
    <w:rsid w:val="00275CED"/>
    <w:rsid w:val="002760BD"/>
    <w:rsid w:val="00276ADE"/>
    <w:rsid w:val="00276DF9"/>
    <w:rsid w:val="002807F5"/>
    <w:rsid w:val="00281F04"/>
    <w:rsid w:val="00282514"/>
    <w:rsid w:val="00282528"/>
    <w:rsid w:val="002834A0"/>
    <w:rsid w:val="002838DA"/>
    <w:rsid w:val="002839DA"/>
    <w:rsid w:val="00283CFB"/>
    <w:rsid w:val="00285109"/>
    <w:rsid w:val="0028546C"/>
    <w:rsid w:val="002854B6"/>
    <w:rsid w:val="00285505"/>
    <w:rsid w:val="0028563D"/>
    <w:rsid w:val="00285A2C"/>
    <w:rsid w:val="00285D6C"/>
    <w:rsid w:val="002863E6"/>
    <w:rsid w:val="0028688E"/>
    <w:rsid w:val="0028734A"/>
    <w:rsid w:val="00287B88"/>
    <w:rsid w:val="00290242"/>
    <w:rsid w:val="00290AA9"/>
    <w:rsid w:val="002915EB"/>
    <w:rsid w:val="00291E78"/>
    <w:rsid w:val="00291F93"/>
    <w:rsid w:val="00291FA4"/>
    <w:rsid w:val="00291FDF"/>
    <w:rsid w:val="00292701"/>
    <w:rsid w:val="00292872"/>
    <w:rsid w:val="00292B90"/>
    <w:rsid w:val="0029322B"/>
    <w:rsid w:val="00293C92"/>
    <w:rsid w:val="00293FD4"/>
    <w:rsid w:val="00294D9B"/>
    <w:rsid w:val="0029572B"/>
    <w:rsid w:val="00296E90"/>
    <w:rsid w:val="002973AE"/>
    <w:rsid w:val="00297651"/>
    <w:rsid w:val="0029768D"/>
    <w:rsid w:val="00297EE9"/>
    <w:rsid w:val="002A0B56"/>
    <w:rsid w:val="002A0FFE"/>
    <w:rsid w:val="002A1655"/>
    <w:rsid w:val="002A17B5"/>
    <w:rsid w:val="002A17E3"/>
    <w:rsid w:val="002A1F62"/>
    <w:rsid w:val="002A25EA"/>
    <w:rsid w:val="002A3101"/>
    <w:rsid w:val="002A31DE"/>
    <w:rsid w:val="002A3324"/>
    <w:rsid w:val="002A389B"/>
    <w:rsid w:val="002A3F4D"/>
    <w:rsid w:val="002A4574"/>
    <w:rsid w:val="002A4B2E"/>
    <w:rsid w:val="002A4B67"/>
    <w:rsid w:val="002A4BA2"/>
    <w:rsid w:val="002A551E"/>
    <w:rsid w:val="002A570A"/>
    <w:rsid w:val="002A5D62"/>
    <w:rsid w:val="002A6F69"/>
    <w:rsid w:val="002A7436"/>
    <w:rsid w:val="002B0489"/>
    <w:rsid w:val="002B0C30"/>
    <w:rsid w:val="002B0E61"/>
    <w:rsid w:val="002B14DB"/>
    <w:rsid w:val="002B1743"/>
    <w:rsid w:val="002B289C"/>
    <w:rsid w:val="002B405E"/>
    <w:rsid w:val="002B49CB"/>
    <w:rsid w:val="002B4E9B"/>
    <w:rsid w:val="002B520C"/>
    <w:rsid w:val="002B5412"/>
    <w:rsid w:val="002B5EF9"/>
    <w:rsid w:val="002B6206"/>
    <w:rsid w:val="002B660B"/>
    <w:rsid w:val="002B6B5F"/>
    <w:rsid w:val="002B6C84"/>
    <w:rsid w:val="002B73DF"/>
    <w:rsid w:val="002C0688"/>
    <w:rsid w:val="002C1329"/>
    <w:rsid w:val="002C1CCF"/>
    <w:rsid w:val="002C2181"/>
    <w:rsid w:val="002C27B2"/>
    <w:rsid w:val="002C27FA"/>
    <w:rsid w:val="002C29A5"/>
    <w:rsid w:val="002C339E"/>
    <w:rsid w:val="002C4504"/>
    <w:rsid w:val="002C453F"/>
    <w:rsid w:val="002C4F2A"/>
    <w:rsid w:val="002C506A"/>
    <w:rsid w:val="002C5072"/>
    <w:rsid w:val="002C5153"/>
    <w:rsid w:val="002C5228"/>
    <w:rsid w:val="002C5976"/>
    <w:rsid w:val="002C5E23"/>
    <w:rsid w:val="002C68AE"/>
    <w:rsid w:val="002C7258"/>
    <w:rsid w:val="002C766C"/>
    <w:rsid w:val="002C78F0"/>
    <w:rsid w:val="002C7B21"/>
    <w:rsid w:val="002C7B63"/>
    <w:rsid w:val="002D1305"/>
    <w:rsid w:val="002D1410"/>
    <w:rsid w:val="002D1D9C"/>
    <w:rsid w:val="002D273C"/>
    <w:rsid w:val="002D28E0"/>
    <w:rsid w:val="002D2AA8"/>
    <w:rsid w:val="002D2AF7"/>
    <w:rsid w:val="002D4858"/>
    <w:rsid w:val="002D4DBA"/>
    <w:rsid w:val="002D4DBE"/>
    <w:rsid w:val="002D51AE"/>
    <w:rsid w:val="002D54AF"/>
    <w:rsid w:val="002D5780"/>
    <w:rsid w:val="002D582D"/>
    <w:rsid w:val="002D5A71"/>
    <w:rsid w:val="002D5C16"/>
    <w:rsid w:val="002D6189"/>
    <w:rsid w:val="002D6A02"/>
    <w:rsid w:val="002D6B22"/>
    <w:rsid w:val="002D6C3C"/>
    <w:rsid w:val="002D7572"/>
    <w:rsid w:val="002E017B"/>
    <w:rsid w:val="002E0578"/>
    <w:rsid w:val="002E070C"/>
    <w:rsid w:val="002E0BDC"/>
    <w:rsid w:val="002E116D"/>
    <w:rsid w:val="002E1BF2"/>
    <w:rsid w:val="002E1D3C"/>
    <w:rsid w:val="002E2D06"/>
    <w:rsid w:val="002E2F2A"/>
    <w:rsid w:val="002E3032"/>
    <w:rsid w:val="002E3210"/>
    <w:rsid w:val="002E3C6C"/>
    <w:rsid w:val="002E3F01"/>
    <w:rsid w:val="002E3FF5"/>
    <w:rsid w:val="002E5529"/>
    <w:rsid w:val="002E5F73"/>
    <w:rsid w:val="002E6776"/>
    <w:rsid w:val="002E6F97"/>
    <w:rsid w:val="002E7318"/>
    <w:rsid w:val="002E73D3"/>
    <w:rsid w:val="002E77CA"/>
    <w:rsid w:val="002E7D33"/>
    <w:rsid w:val="002F177C"/>
    <w:rsid w:val="002F1C3B"/>
    <w:rsid w:val="002F1FDB"/>
    <w:rsid w:val="002F2C2F"/>
    <w:rsid w:val="002F3296"/>
    <w:rsid w:val="002F34DB"/>
    <w:rsid w:val="002F446C"/>
    <w:rsid w:val="002F490D"/>
    <w:rsid w:val="002F5611"/>
    <w:rsid w:val="002F57BB"/>
    <w:rsid w:val="002F5848"/>
    <w:rsid w:val="002F5B92"/>
    <w:rsid w:val="002F5BF0"/>
    <w:rsid w:val="002F7B7E"/>
    <w:rsid w:val="00300350"/>
    <w:rsid w:val="003018A2"/>
    <w:rsid w:val="00302DAB"/>
    <w:rsid w:val="003030B2"/>
    <w:rsid w:val="003036BB"/>
    <w:rsid w:val="003036C0"/>
    <w:rsid w:val="00303970"/>
    <w:rsid w:val="00303BA7"/>
    <w:rsid w:val="00303C68"/>
    <w:rsid w:val="00304265"/>
    <w:rsid w:val="00304444"/>
    <w:rsid w:val="00304A70"/>
    <w:rsid w:val="00304A9A"/>
    <w:rsid w:val="00304C12"/>
    <w:rsid w:val="00305149"/>
    <w:rsid w:val="00305B90"/>
    <w:rsid w:val="00305CD9"/>
    <w:rsid w:val="00306594"/>
    <w:rsid w:val="00307E4E"/>
    <w:rsid w:val="003101CC"/>
    <w:rsid w:val="00310ED6"/>
    <w:rsid w:val="00311128"/>
    <w:rsid w:val="003111ED"/>
    <w:rsid w:val="00311792"/>
    <w:rsid w:val="00311B53"/>
    <w:rsid w:val="00311DA7"/>
    <w:rsid w:val="00311E2E"/>
    <w:rsid w:val="0031267D"/>
    <w:rsid w:val="00313C33"/>
    <w:rsid w:val="00313CC4"/>
    <w:rsid w:val="00313D1A"/>
    <w:rsid w:val="003146AB"/>
    <w:rsid w:val="00314A10"/>
    <w:rsid w:val="00315217"/>
    <w:rsid w:val="003154B6"/>
    <w:rsid w:val="00315BE4"/>
    <w:rsid w:val="00315D52"/>
    <w:rsid w:val="0031601F"/>
    <w:rsid w:val="00316247"/>
    <w:rsid w:val="00316F72"/>
    <w:rsid w:val="00317188"/>
    <w:rsid w:val="00320071"/>
    <w:rsid w:val="00320861"/>
    <w:rsid w:val="0032094D"/>
    <w:rsid w:val="0032150F"/>
    <w:rsid w:val="00321550"/>
    <w:rsid w:val="003215E5"/>
    <w:rsid w:val="003232A3"/>
    <w:rsid w:val="00323BC3"/>
    <w:rsid w:val="0032401E"/>
    <w:rsid w:val="003244B3"/>
    <w:rsid w:val="0032472C"/>
    <w:rsid w:val="00325488"/>
    <w:rsid w:val="0032552F"/>
    <w:rsid w:val="003256F4"/>
    <w:rsid w:val="003262DC"/>
    <w:rsid w:val="0032642E"/>
    <w:rsid w:val="003267F0"/>
    <w:rsid w:val="003270B8"/>
    <w:rsid w:val="0032738B"/>
    <w:rsid w:val="00330EF1"/>
    <w:rsid w:val="00331085"/>
    <w:rsid w:val="00331307"/>
    <w:rsid w:val="003319EA"/>
    <w:rsid w:val="00331DEA"/>
    <w:rsid w:val="003329BE"/>
    <w:rsid w:val="00333657"/>
    <w:rsid w:val="00333B9B"/>
    <w:rsid w:val="00333C94"/>
    <w:rsid w:val="0033436D"/>
    <w:rsid w:val="003361C7"/>
    <w:rsid w:val="003402CB"/>
    <w:rsid w:val="003403AA"/>
    <w:rsid w:val="0034129C"/>
    <w:rsid w:val="00341518"/>
    <w:rsid w:val="0034271B"/>
    <w:rsid w:val="00343C64"/>
    <w:rsid w:val="00343FBD"/>
    <w:rsid w:val="003442DF"/>
    <w:rsid w:val="00344DD6"/>
    <w:rsid w:val="003452EE"/>
    <w:rsid w:val="00345302"/>
    <w:rsid w:val="0034606F"/>
    <w:rsid w:val="0034668F"/>
    <w:rsid w:val="003468AC"/>
    <w:rsid w:val="003474A9"/>
    <w:rsid w:val="00347BAB"/>
    <w:rsid w:val="00350E96"/>
    <w:rsid w:val="003519A5"/>
    <w:rsid w:val="00351A75"/>
    <w:rsid w:val="0035226D"/>
    <w:rsid w:val="0035270E"/>
    <w:rsid w:val="00352838"/>
    <w:rsid w:val="00352AC4"/>
    <w:rsid w:val="00352CDB"/>
    <w:rsid w:val="00352F57"/>
    <w:rsid w:val="003530D6"/>
    <w:rsid w:val="00353FB2"/>
    <w:rsid w:val="00353FDE"/>
    <w:rsid w:val="003548ED"/>
    <w:rsid w:val="00356F2D"/>
    <w:rsid w:val="00357217"/>
    <w:rsid w:val="0035758A"/>
    <w:rsid w:val="003606BD"/>
    <w:rsid w:val="003609CB"/>
    <w:rsid w:val="00361660"/>
    <w:rsid w:val="0036168A"/>
    <w:rsid w:val="0036282C"/>
    <w:rsid w:val="00362E0A"/>
    <w:rsid w:val="00362E11"/>
    <w:rsid w:val="0036359E"/>
    <w:rsid w:val="00363EA8"/>
    <w:rsid w:val="003640FA"/>
    <w:rsid w:val="00364A0B"/>
    <w:rsid w:val="00365286"/>
    <w:rsid w:val="00366856"/>
    <w:rsid w:val="00366D16"/>
    <w:rsid w:val="00367FA4"/>
    <w:rsid w:val="00370BB7"/>
    <w:rsid w:val="00370C1F"/>
    <w:rsid w:val="00370DA5"/>
    <w:rsid w:val="00371766"/>
    <w:rsid w:val="0037261C"/>
    <w:rsid w:val="003729C3"/>
    <w:rsid w:val="003739CF"/>
    <w:rsid w:val="00373B38"/>
    <w:rsid w:val="00373E07"/>
    <w:rsid w:val="003740AE"/>
    <w:rsid w:val="00374679"/>
    <w:rsid w:val="00375233"/>
    <w:rsid w:val="003760B2"/>
    <w:rsid w:val="00376145"/>
    <w:rsid w:val="00377277"/>
    <w:rsid w:val="00377283"/>
    <w:rsid w:val="0037739E"/>
    <w:rsid w:val="003777A3"/>
    <w:rsid w:val="003779FF"/>
    <w:rsid w:val="00377A76"/>
    <w:rsid w:val="003804D4"/>
    <w:rsid w:val="0038096A"/>
    <w:rsid w:val="003809BD"/>
    <w:rsid w:val="00380CC5"/>
    <w:rsid w:val="00380FD0"/>
    <w:rsid w:val="003817DA"/>
    <w:rsid w:val="0038236B"/>
    <w:rsid w:val="00382669"/>
    <w:rsid w:val="003845F3"/>
    <w:rsid w:val="00385EC2"/>
    <w:rsid w:val="00386CC2"/>
    <w:rsid w:val="00386D49"/>
    <w:rsid w:val="00390C1D"/>
    <w:rsid w:val="003918F8"/>
    <w:rsid w:val="00391F88"/>
    <w:rsid w:val="0039237D"/>
    <w:rsid w:val="0039250D"/>
    <w:rsid w:val="003929C4"/>
    <w:rsid w:val="00392D95"/>
    <w:rsid w:val="00393615"/>
    <w:rsid w:val="0039396D"/>
    <w:rsid w:val="00394658"/>
    <w:rsid w:val="00394950"/>
    <w:rsid w:val="00395792"/>
    <w:rsid w:val="00395CB7"/>
    <w:rsid w:val="00395FF5"/>
    <w:rsid w:val="00396E06"/>
    <w:rsid w:val="00396E51"/>
    <w:rsid w:val="00397081"/>
    <w:rsid w:val="00397322"/>
    <w:rsid w:val="003975CA"/>
    <w:rsid w:val="003A027E"/>
    <w:rsid w:val="003A07F2"/>
    <w:rsid w:val="003A1C8F"/>
    <w:rsid w:val="003A2957"/>
    <w:rsid w:val="003A2B12"/>
    <w:rsid w:val="003A2CFA"/>
    <w:rsid w:val="003A2F26"/>
    <w:rsid w:val="003A33D9"/>
    <w:rsid w:val="003A3C34"/>
    <w:rsid w:val="003A3FE9"/>
    <w:rsid w:val="003A4412"/>
    <w:rsid w:val="003A4AD8"/>
    <w:rsid w:val="003A50CB"/>
    <w:rsid w:val="003A5E64"/>
    <w:rsid w:val="003A65C6"/>
    <w:rsid w:val="003A67F4"/>
    <w:rsid w:val="003A6D2D"/>
    <w:rsid w:val="003A7532"/>
    <w:rsid w:val="003A78A7"/>
    <w:rsid w:val="003A7FE5"/>
    <w:rsid w:val="003B06D3"/>
    <w:rsid w:val="003B08C5"/>
    <w:rsid w:val="003B0CD6"/>
    <w:rsid w:val="003B16A6"/>
    <w:rsid w:val="003B194C"/>
    <w:rsid w:val="003B1995"/>
    <w:rsid w:val="003B2382"/>
    <w:rsid w:val="003B2EF2"/>
    <w:rsid w:val="003B306E"/>
    <w:rsid w:val="003B314F"/>
    <w:rsid w:val="003B4FC3"/>
    <w:rsid w:val="003B523C"/>
    <w:rsid w:val="003B54ED"/>
    <w:rsid w:val="003B5A64"/>
    <w:rsid w:val="003B5D62"/>
    <w:rsid w:val="003B5F14"/>
    <w:rsid w:val="003B60F6"/>
    <w:rsid w:val="003B63F6"/>
    <w:rsid w:val="003B6A50"/>
    <w:rsid w:val="003B7EFB"/>
    <w:rsid w:val="003C077E"/>
    <w:rsid w:val="003C0890"/>
    <w:rsid w:val="003C08DA"/>
    <w:rsid w:val="003C11D1"/>
    <w:rsid w:val="003C1F35"/>
    <w:rsid w:val="003C21BE"/>
    <w:rsid w:val="003C23FE"/>
    <w:rsid w:val="003C259C"/>
    <w:rsid w:val="003C28E2"/>
    <w:rsid w:val="003C2D8B"/>
    <w:rsid w:val="003C2E80"/>
    <w:rsid w:val="003C336B"/>
    <w:rsid w:val="003C35B3"/>
    <w:rsid w:val="003C4451"/>
    <w:rsid w:val="003C482D"/>
    <w:rsid w:val="003C4DA3"/>
    <w:rsid w:val="003C52BA"/>
    <w:rsid w:val="003C549E"/>
    <w:rsid w:val="003C61A0"/>
    <w:rsid w:val="003C630E"/>
    <w:rsid w:val="003C673F"/>
    <w:rsid w:val="003C697C"/>
    <w:rsid w:val="003C73E1"/>
    <w:rsid w:val="003C7A83"/>
    <w:rsid w:val="003D1634"/>
    <w:rsid w:val="003D19E2"/>
    <w:rsid w:val="003D1A3D"/>
    <w:rsid w:val="003D1A62"/>
    <w:rsid w:val="003D2790"/>
    <w:rsid w:val="003D2827"/>
    <w:rsid w:val="003D2C09"/>
    <w:rsid w:val="003D3424"/>
    <w:rsid w:val="003D36C5"/>
    <w:rsid w:val="003D37D1"/>
    <w:rsid w:val="003D3C70"/>
    <w:rsid w:val="003D4E7B"/>
    <w:rsid w:val="003D5672"/>
    <w:rsid w:val="003D5A07"/>
    <w:rsid w:val="003D614B"/>
    <w:rsid w:val="003D6366"/>
    <w:rsid w:val="003D691C"/>
    <w:rsid w:val="003D6B19"/>
    <w:rsid w:val="003D7329"/>
    <w:rsid w:val="003D7652"/>
    <w:rsid w:val="003D79F9"/>
    <w:rsid w:val="003D7D5B"/>
    <w:rsid w:val="003E0030"/>
    <w:rsid w:val="003E1104"/>
    <w:rsid w:val="003E1259"/>
    <w:rsid w:val="003E1F70"/>
    <w:rsid w:val="003E2F12"/>
    <w:rsid w:val="003E34E3"/>
    <w:rsid w:val="003E403F"/>
    <w:rsid w:val="003E43A7"/>
    <w:rsid w:val="003E461F"/>
    <w:rsid w:val="003E60E6"/>
    <w:rsid w:val="003E6E01"/>
    <w:rsid w:val="003E7075"/>
    <w:rsid w:val="003E7358"/>
    <w:rsid w:val="003E7856"/>
    <w:rsid w:val="003E7FEF"/>
    <w:rsid w:val="003F072C"/>
    <w:rsid w:val="003F1119"/>
    <w:rsid w:val="003F1747"/>
    <w:rsid w:val="003F1EAC"/>
    <w:rsid w:val="003F1FF3"/>
    <w:rsid w:val="003F2376"/>
    <w:rsid w:val="003F2468"/>
    <w:rsid w:val="003F2FD0"/>
    <w:rsid w:val="003F43DD"/>
    <w:rsid w:val="003F5047"/>
    <w:rsid w:val="003F538B"/>
    <w:rsid w:val="003F58B3"/>
    <w:rsid w:val="003F5BA8"/>
    <w:rsid w:val="003F606B"/>
    <w:rsid w:val="003F6198"/>
    <w:rsid w:val="003F72D4"/>
    <w:rsid w:val="003F757F"/>
    <w:rsid w:val="003F76C2"/>
    <w:rsid w:val="003F7C33"/>
    <w:rsid w:val="0040027D"/>
    <w:rsid w:val="00400424"/>
    <w:rsid w:val="004004A9"/>
    <w:rsid w:val="00400DB6"/>
    <w:rsid w:val="00401346"/>
    <w:rsid w:val="0040210B"/>
    <w:rsid w:val="00402581"/>
    <w:rsid w:val="00402736"/>
    <w:rsid w:val="0040295A"/>
    <w:rsid w:val="004035DB"/>
    <w:rsid w:val="00403A1E"/>
    <w:rsid w:val="00404F27"/>
    <w:rsid w:val="0040525D"/>
    <w:rsid w:val="004052CA"/>
    <w:rsid w:val="0040549F"/>
    <w:rsid w:val="00405759"/>
    <w:rsid w:val="00405E29"/>
    <w:rsid w:val="0040668B"/>
    <w:rsid w:val="00407335"/>
    <w:rsid w:val="0040784C"/>
    <w:rsid w:val="0040786B"/>
    <w:rsid w:val="0040794D"/>
    <w:rsid w:val="00410421"/>
    <w:rsid w:val="00410B68"/>
    <w:rsid w:val="00410C30"/>
    <w:rsid w:val="004112AD"/>
    <w:rsid w:val="00411ACB"/>
    <w:rsid w:val="004126C0"/>
    <w:rsid w:val="00412EA6"/>
    <w:rsid w:val="004132F0"/>
    <w:rsid w:val="00413A4A"/>
    <w:rsid w:val="00413E2A"/>
    <w:rsid w:val="0041424E"/>
    <w:rsid w:val="00414E83"/>
    <w:rsid w:val="00414F53"/>
    <w:rsid w:val="00414F77"/>
    <w:rsid w:val="00416410"/>
    <w:rsid w:val="0041663F"/>
    <w:rsid w:val="00416794"/>
    <w:rsid w:val="00416C32"/>
    <w:rsid w:val="00417104"/>
    <w:rsid w:val="004178A5"/>
    <w:rsid w:val="0042000E"/>
    <w:rsid w:val="004208D6"/>
    <w:rsid w:val="00420A05"/>
    <w:rsid w:val="0042120A"/>
    <w:rsid w:val="00421469"/>
    <w:rsid w:val="00422586"/>
    <w:rsid w:val="00423341"/>
    <w:rsid w:val="00423617"/>
    <w:rsid w:val="004246AD"/>
    <w:rsid w:val="00424D10"/>
    <w:rsid w:val="00424FFD"/>
    <w:rsid w:val="00425BDB"/>
    <w:rsid w:val="00425E78"/>
    <w:rsid w:val="004265E9"/>
    <w:rsid w:val="004268D7"/>
    <w:rsid w:val="00426C81"/>
    <w:rsid w:val="00430385"/>
    <w:rsid w:val="004306BA"/>
    <w:rsid w:val="00430735"/>
    <w:rsid w:val="00430F7C"/>
    <w:rsid w:val="00431219"/>
    <w:rsid w:val="00431EC4"/>
    <w:rsid w:val="00432254"/>
    <w:rsid w:val="00432287"/>
    <w:rsid w:val="004322B5"/>
    <w:rsid w:val="0043298A"/>
    <w:rsid w:val="00433130"/>
    <w:rsid w:val="00433163"/>
    <w:rsid w:val="00433CEA"/>
    <w:rsid w:val="004344AA"/>
    <w:rsid w:val="004344C0"/>
    <w:rsid w:val="004344E0"/>
    <w:rsid w:val="004346C7"/>
    <w:rsid w:val="00434A67"/>
    <w:rsid w:val="00434A86"/>
    <w:rsid w:val="00434CE8"/>
    <w:rsid w:val="00434CEF"/>
    <w:rsid w:val="00435973"/>
    <w:rsid w:val="00435A54"/>
    <w:rsid w:val="004361B1"/>
    <w:rsid w:val="004365CE"/>
    <w:rsid w:val="0043718E"/>
    <w:rsid w:val="00437336"/>
    <w:rsid w:val="00437DA7"/>
    <w:rsid w:val="0044019C"/>
    <w:rsid w:val="00440559"/>
    <w:rsid w:val="004425EC"/>
    <w:rsid w:val="00443364"/>
    <w:rsid w:val="00444203"/>
    <w:rsid w:val="0044499E"/>
    <w:rsid w:val="0044542D"/>
    <w:rsid w:val="00445E32"/>
    <w:rsid w:val="00446497"/>
    <w:rsid w:val="00446553"/>
    <w:rsid w:val="00446716"/>
    <w:rsid w:val="00446E44"/>
    <w:rsid w:val="004473BB"/>
    <w:rsid w:val="00447CE7"/>
    <w:rsid w:val="00450A22"/>
    <w:rsid w:val="00451721"/>
    <w:rsid w:val="00451DE5"/>
    <w:rsid w:val="0045206A"/>
    <w:rsid w:val="00452E75"/>
    <w:rsid w:val="00452FBD"/>
    <w:rsid w:val="00453191"/>
    <w:rsid w:val="00453497"/>
    <w:rsid w:val="00453A6F"/>
    <w:rsid w:val="00453E0E"/>
    <w:rsid w:val="00453F1E"/>
    <w:rsid w:val="00454404"/>
    <w:rsid w:val="00454A43"/>
    <w:rsid w:val="00455F23"/>
    <w:rsid w:val="0045635D"/>
    <w:rsid w:val="004563EF"/>
    <w:rsid w:val="0045664E"/>
    <w:rsid w:val="004566D1"/>
    <w:rsid w:val="0045704D"/>
    <w:rsid w:val="0045752A"/>
    <w:rsid w:val="004609B9"/>
    <w:rsid w:val="00460E02"/>
    <w:rsid w:val="0046149D"/>
    <w:rsid w:val="0046251C"/>
    <w:rsid w:val="00463388"/>
    <w:rsid w:val="00463ED2"/>
    <w:rsid w:val="00464041"/>
    <w:rsid w:val="004640FD"/>
    <w:rsid w:val="00464315"/>
    <w:rsid w:val="004644D7"/>
    <w:rsid w:val="0046500F"/>
    <w:rsid w:val="00465BB3"/>
    <w:rsid w:val="00465CB9"/>
    <w:rsid w:val="00465D42"/>
    <w:rsid w:val="00466097"/>
    <w:rsid w:val="00466478"/>
    <w:rsid w:val="004667F0"/>
    <w:rsid w:val="00466EE4"/>
    <w:rsid w:val="004670D0"/>
    <w:rsid w:val="004674B1"/>
    <w:rsid w:val="00467520"/>
    <w:rsid w:val="004677AD"/>
    <w:rsid w:val="00467A84"/>
    <w:rsid w:val="00471343"/>
    <w:rsid w:val="00471C36"/>
    <w:rsid w:val="00472ECA"/>
    <w:rsid w:val="00473499"/>
    <w:rsid w:val="004735A8"/>
    <w:rsid w:val="00473604"/>
    <w:rsid w:val="0047465C"/>
    <w:rsid w:val="004749F6"/>
    <w:rsid w:val="0047511D"/>
    <w:rsid w:val="004752BF"/>
    <w:rsid w:val="00475488"/>
    <w:rsid w:val="0047669D"/>
    <w:rsid w:val="00476B00"/>
    <w:rsid w:val="004770FE"/>
    <w:rsid w:val="004777EE"/>
    <w:rsid w:val="00477D33"/>
    <w:rsid w:val="004801BF"/>
    <w:rsid w:val="004802A0"/>
    <w:rsid w:val="00480A96"/>
    <w:rsid w:val="004816CF"/>
    <w:rsid w:val="0048196E"/>
    <w:rsid w:val="00481CC4"/>
    <w:rsid w:val="0048204C"/>
    <w:rsid w:val="00482A4A"/>
    <w:rsid w:val="00482FFD"/>
    <w:rsid w:val="00483F1B"/>
    <w:rsid w:val="00484E9B"/>
    <w:rsid w:val="00484F30"/>
    <w:rsid w:val="004851C4"/>
    <w:rsid w:val="00485292"/>
    <w:rsid w:val="00485806"/>
    <w:rsid w:val="00486398"/>
    <w:rsid w:val="004866C5"/>
    <w:rsid w:val="004866F0"/>
    <w:rsid w:val="004868F5"/>
    <w:rsid w:val="00486EF6"/>
    <w:rsid w:val="00487320"/>
    <w:rsid w:val="004874EA"/>
    <w:rsid w:val="00487535"/>
    <w:rsid w:val="00487E66"/>
    <w:rsid w:val="00490AAC"/>
    <w:rsid w:val="00490ADC"/>
    <w:rsid w:val="00490B94"/>
    <w:rsid w:val="00491323"/>
    <w:rsid w:val="00491972"/>
    <w:rsid w:val="00492187"/>
    <w:rsid w:val="00492292"/>
    <w:rsid w:val="004930B2"/>
    <w:rsid w:val="00495418"/>
    <w:rsid w:val="0049552D"/>
    <w:rsid w:val="00495DC7"/>
    <w:rsid w:val="00496B1B"/>
    <w:rsid w:val="00497D31"/>
    <w:rsid w:val="004A0234"/>
    <w:rsid w:val="004A079D"/>
    <w:rsid w:val="004A0A33"/>
    <w:rsid w:val="004A0B5C"/>
    <w:rsid w:val="004A1088"/>
    <w:rsid w:val="004A1C26"/>
    <w:rsid w:val="004A1C7B"/>
    <w:rsid w:val="004A1E24"/>
    <w:rsid w:val="004A25A6"/>
    <w:rsid w:val="004A28DC"/>
    <w:rsid w:val="004A28F1"/>
    <w:rsid w:val="004A2D7D"/>
    <w:rsid w:val="004A3115"/>
    <w:rsid w:val="004A3130"/>
    <w:rsid w:val="004A389B"/>
    <w:rsid w:val="004A407B"/>
    <w:rsid w:val="004A4297"/>
    <w:rsid w:val="004A50A6"/>
    <w:rsid w:val="004A5362"/>
    <w:rsid w:val="004A55B7"/>
    <w:rsid w:val="004A5772"/>
    <w:rsid w:val="004A58EA"/>
    <w:rsid w:val="004A59D9"/>
    <w:rsid w:val="004A5C3C"/>
    <w:rsid w:val="004A5C66"/>
    <w:rsid w:val="004A5CBD"/>
    <w:rsid w:val="004A60A3"/>
    <w:rsid w:val="004A6470"/>
    <w:rsid w:val="004A648A"/>
    <w:rsid w:val="004A7DBB"/>
    <w:rsid w:val="004B03F4"/>
    <w:rsid w:val="004B0B18"/>
    <w:rsid w:val="004B0C16"/>
    <w:rsid w:val="004B0C95"/>
    <w:rsid w:val="004B0CFE"/>
    <w:rsid w:val="004B1B73"/>
    <w:rsid w:val="004B1D0F"/>
    <w:rsid w:val="004B2E40"/>
    <w:rsid w:val="004B2FBA"/>
    <w:rsid w:val="004B3BBE"/>
    <w:rsid w:val="004B4550"/>
    <w:rsid w:val="004B4840"/>
    <w:rsid w:val="004B5FAA"/>
    <w:rsid w:val="004B62DE"/>
    <w:rsid w:val="004B6370"/>
    <w:rsid w:val="004B660D"/>
    <w:rsid w:val="004B6F34"/>
    <w:rsid w:val="004B6FDD"/>
    <w:rsid w:val="004B710D"/>
    <w:rsid w:val="004B7EB5"/>
    <w:rsid w:val="004C07FF"/>
    <w:rsid w:val="004C1672"/>
    <w:rsid w:val="004C1914"/>
    <w:rsid w:val="004C28FF"/>
    <w:rsid w:val="004C2A20"/>
    <w:rsid w:val="004C2F9A"/>
    <w:rsid w:val="004C3093"/>
    <w:rsid w:val="004C3774"/>
    <w:rsid w:val="004C3A59"/>
    <w:rsid w:val="004C3E5D"/>
    <w:rsid w:val="004C3E60"/>
    <w:rsid w:val="004C44EA"/>
    <w:rsid w:val="004C46A6"/>
    <w:rsid w:val="004C5025"/>
    <w:rsid w:val="004C57C7"/>
    <w:rsid w:val="004C57FE"/>
    <w:rsid w:val="004C5FBB"/>
    <w:rsid w:val="004C7301"/>
    <w:rsid w:val="004C7679"/>
    <w:rsid w:val="004C7A11"/>
    <w:rsid w:val="004D095B"/>
    <w:rsid w:val="004D13F8"/>
    <w:rsid w:val="004D174A"/>
    <w:rsid w:val="004D1D94"/>
    <w:rsid w:val="004D1E05"/>
    <w:rsid w:val="004D1EF8"/>
    <w:rsid w:val="004D310B"/>
    <w:rsid w:val="004D3A9A"/>
    <w:rsid w:val="004D3AFC"/>
    <w:rsid w:val="004D549B"/>
    <w:rsid w:val="004D552F"/>
    <w:rsid w:val="004D5B71"/>
    <w:rsid w:val="004D5CB1"/>
    <w:rsid w:val="004D64EC"/>
    <w:rsid w:val="004D71B1"/>
    <w:rsid w:val="004D782A"/>
    <w:rsid w:val="004D79A3"/>
    <w:rsid w:val="004D7D23"/>
    <w:rsid w:val="004E02CE"/>
    <w:rsid w:val="004E0304"/>
    <w:rsid w:val="004E0574"/>
    <w:rsid w:val="004E078F"/>
    <w:rsid w:val="004E19C7"/>
    <w:rsid w:val="004E1E60"/>
    <w:rsid w:val="004E3B91"/>
    <w:rsid w:val="004E3C29"/>
    <w:rsid w:val="004E461A"/>
    <w:rsid w:val="004E4A91"/>
    <w:rsid w:val="004E590B"/>
    <w:rsid w:val="004E5C34"/>
    <w:rsid w:val="004E626D"/>
    <w:rsid w:val="004E73E9"/>
    <w:rsid w:val="004F0438"/>
    <w:rsid w:val="004F070C"/>
    <w:rsid w:val="004F0B69"/>
    <w:rsid w:val="004F18B4"/>
    <w:rsid w:val="004F1B5C"/>
    <w:rsid w:val="004F1E0B"/>
    <w:rsid w:val="004F27BF"/>
    <w:rsid w:val="004F2C41"/>
    <w:rsid w:val="004F356F"/>
    <w:rsid w:val="004F36CC"/>
    <w:rsid w:val="004F3990"/>
    <w:rsid w:val="004F3DC8"/>
    <w:rsid w:val="004F407B"/>
    <w:rsid w:val="004F4498"/>
    <w:rsid w:val="004F455D"/>
    <w:rsid w:val="004F4BF9"/>
    <w:rsid w:val="004F4EA5"/>
    <w:rsid w:val="004F5C63"/>
    <w:rsid w:val="004F5F28"/>
    <w:rsid w:val="004F6C2F"/>
    <w:rsid w:val="004F6E56"/>
    <w:rsid w:val="004F78A6"/>
    <w:rsid w:val="00500140"/>
    <w:rsid w:val="00500CA1"/>
    <w:rsid w:val="005010AF"/>
    <w:rsid w:val="005014AB"/>
    <w:rsid w:val="0050194E"/>
    <w:rsid w:val="00501B5E"/>
    <w:rsid w:val="005028B7"/>
    <w:rsid w:val="00502D48"/>
    <w:rsid w:val="0050336B"/>
    <w:rsid w:val="00503592"/>
    <w:rsid w:val="0050368F"/>
    <w:rsid w:val="00503B6D"/>
    <w:rsid w:val="00503C35"/>
    <w:rsid w:val="00503D52"/>
    <w:rsid w:val="00504501"/>
    <w:rsid w:val="0050462D"/>
    <w:rsid w:val="00504888"/>
    <w:rsid w:val="00506110"/>
    <w:rsid w:val="00506C8D"/>
    <w:rsid w:val="00507444"/>
    <w:rsid w:val="0051008C"/>
    <w:rsid w:val="00511E2C"/>
    <w:rsid w:val="00512D9F"/>
    <w:rsid w:val="00513EED"/>
    <w:rsid w:val="00514552"/>
    <w:rsid w:val="00514772"/>
    <w:rsid w:val="005147C0"/>
    <w:rsid w:val="005150C1"/>
    <w:rsid w:val="00515995"/>
    <w:rsid w:val="00515C20"/>
    <w:rsid w:val="00516748"/>
    <w:rsid w:val="00516BAF"/>
    <w:rsid w:val="00517036"/>
    <w:rsid w:val="005171C0"/>
    <w:rsid w:val="0051736B"/>
    <w:rsid w:val="00517F53"/>
    <w:rsid w:val="00520038"/>
    <w:rsid w:val="005201B2"/>
    <w:rsid w:val="0052073E"/>
    <w:rsid w:val="00521101"/>
    <w:rsid w:val="0052119F"/>
    <w:rsid w:val="005211EA"/>
    <w:rsid w:val="00521F8E"/>
    <w:rsid w:val="005220AA"/>
    <w:rsid w:val="0052275C"/>
    <w:rsid w:val="00522BED"/>
    <w:rsid w:val="005238D8"/>
    <w:rsid w:val="0052429D"/>
    <w:rsid w:val="005244F0"/>
    <w:rsid w:val="00524B89"/>
    <w:rsid w:val="00525268"/>
    <w:rsid w:val="005252DE"/>
    <w:rsid w:val="00525614"/>
    <w:rsid w:val="00525682"/>
    <w:rsid w:val="00525AE5"/>
    <w:rsid w:val="00525E65"/>
    <w:rsid w:val="00525EED"/>
    <w:rsid w:val="005263AC"/>
    <w:rsid w:val="00527252"/>
    <w:rsid w:val="005279B0"/>
    <w:rsid w:val="00527A0B"/>
    <w:rsid w:val="00527D5C"/>
    <w:rsid w:val="00530C77"/>
    <w:rsid w:val="00531277"/>
    <w:rsid w:val="00531886"/>
    <w:rsid w:val="00531991"/>
    <w:rsid w:val="00531B66"/>
    <w:rsid w:val="00532285"/>
    <w:rsid w:val="005330E0"/>
    <w:rsid w:val="005337D9"/>
    <w:rsid w:val="00533C20"/>
    <w:rsid w:val="005344D1"/>
    <w:rsid w:val="00534814"/>
    <w:rsid w:val="00534B92"/>
    <w:rsid w:val="00534C76"/>
    <w:rsid w:val="0053506C"/>
    <w:rsid w:val="005356A6"/>
    <w:rsid w:val="005357D1"/>
    <w:rsid w:val="005366DB"/>
    <w:rsid w:val="0053793D"/>
    <w:rsid w:val="00537BF9"/>
    <w:rsid w:val="00537DE0"/>
    <w:rsid w:val="00537ECA"/>
    <w:rsid w:val="00537FC7"/>
    <w:rsid w:val="0054093D"/>
    <w:rsid w:val="00541312"/>
    <w:rsid w:val="00541357"/>
    <w:rsid w:val="0054191B"/>
    <w:rsid w:val="00542112"/>
    <w:rsid w:val="00542462"/>
    <w:rsid w:val="00542CD5"/>
    <w:rsid w:val="0054361D"/>
    <w:rsid w:val="00544A55"/>
    <w:rsid w:val="0054553D"/>
    <w:rsid w:val="0054589C"/>
    <w:rsid w:val="005458D5"/>
    <w:rsid w:val="00546E7D"/>
    <w:rsid w:val="00547EFC"/>
    <w:rsid w:val="005505FC"/>
    <w:rsid w:val="005509E1"/>
    <w:rsid w:val="00550C58"/>
    <w:rsid w:val="00551F81"/>
    <w:rsid w:val="005528D1"/>
    <w:rsid w:val="00553501"/>
    <w:rsid w:val="0055375B"/>
    <w:rsid w:val="005538AF"/>
    <w:rsid w:val="00553AC4"/>
    <w:rsid w:val="00553AD9"/>
    <w:rsid w:val="00554927"/>
    <w:rsid w:val="00554C14"/>
    <w:rsid w:val="00554E84"/>
    <w:rsid w:val="005551D7"/>
    <w:rsid w:val="0055533B"/>
    <w:rsid w:val="0055587F"/>
    <w:rsid w:val="005558AE"/>
    <w:rsid w:val="00555CA6"/>
    <w:rsid w:val="00555E57"/>
    <w:rsid w:val="00555E7A"/>
    <w:rsid w:val="00555EB7"/>
    <w:rsid w:val="0055673B"/>
    <w:rsid w:val="005575CA"/>
    <w:rsid w:val="0055793C"/>
    <w:rsid w:val="00557AE6"/>
    <w:rsid w:val="00560770"/>
    <w:rsid w:val="005621F4"/>
    <w:rsid w:val="0056265F"/>
    <w:rsid w:val="00562761"/>
    <w:rsid w:val="00562A7A"/>
    <w:rsid w:val="005632B2"/>
    <w:rsid w:val="0056336D"/>
    <w:rsid w:val="00563A15"/>
    <w:rsid w:val="00564998"/>
    <w:rsid w:val="005654B0"/>
    <w:rsid w:val="00565D97"/>
    <w:rsid w:val="00565E0C"/>
    <w:rsid w:val="005660C7"/>
    <w:rsid w:val="00566C01"/>
    <w:rsid w:val="0056709E"/>
    <w:rsid w:val="00567274"/>
    <w:rsid w:val="005672F8"/>
    <w:rsid w:val="005679F6"/>
    <w:rsid w:val="00567D27"/>
    <w:rsid w:val="00567DCE"/>
    <w:rsid w:val="005706BB"/>
    <w:rsid w:val="00570775"/>
    <w:rsid w:val="00570DB9"/>
    <w:rsid w:val="00571069"/>
    <w:rsid w:val="0057191E"/>
    <w:rsid w:val="00571961"/>
    <w:rsid w:val="00571B77"/>
    <w:rsid w:val="00571CC7"/>
    <w:rsid w:val="005725D0"/>
    <w:rsid w:val="00572E77"/>
    <w:rsid w:val="005733B0"/>
    <w:rsid w:val="00574167"/>
    <w:rsid w:val="0057493D"/>
    <w:rsid w:val="00577952"/>
    <w:rsid w:val="005801E2"/>
    <w:rsid w:val="00580565"/>
    <w:rsid w:val="0058063F"/>
    <w:rsid w:val="00580884"/>
    <w:rsid w:val="00581A08"/>
    <w:rsid w:val="00581B50"/>
    <w:rsid w:val="00581D17"/>
    <w:rsid w:val="00582729"/>
    <w:rsid w:val="00582FAA"/>
    <w:rsid w:val="00583A6F"/>
    <w:rsid w:val="00583DE5"/>
    <w:rsid w:val="0058468D"/>
    <w:rsid w:val="00584741"/>
    <w:rsid w:val="005851B2"/>
    <w:rsid w:val="00586609"/>
    <w:rsid w:val="00586814"/>
    <w:rsid w:val="005870A5"/>
    <w:rsid w:val="005870B9"/>
    <w:rsid w:val="005905B9"/>
    <w:rsid w:val="005915EF"/>
    <w:rsid w:val="00591EDD"/>
    <w:rsid w:val="00591F64"/>
    <w:rsid w:val="00592115"/>
    <w:rsid w:val="00592CF4"/>
    <w:rsid w:val="00593187"/>
    <w:rsid w:val="00593E38"/>
    <w:rsid w:val="00594DEF"/>
    <w:rsid w:val="005950D7"/>
    <w:rsid w:val="00595BF2"/>
    <w:rsid w:val="00596260"/>
    <w:rsid w:val="00596873"/>
    <w:rsid w:val="005969F3"/>
    <w:rsid w:val="005978AE"/>
    <w:rsid w:val="00597914"/>
    <w:rsid w:val="005A0B4E"/>
    <w:rsid w:val="005A0C06"/>
    <w:rsid w:val="005A19D2"/>
    <w:rsid w:val="005A1D04"/>
    <w:rsid w:val="005A2171"/>
    <w:rsid w:val="005A26AC"/>
    <w:rsid w:val="005A3340"/>
    <w:rsid w:val="005A345C"/>
    <w:rsid w:val="005A366B"/>
    <w:rsid w:val="005A40E9"/>
    <w:rsid w:val="005A4479"/>
    <w:rsid w:val="005A4A09"/>
    <w:rsid w:val="005A4C31"/>
    <w:rsid w:val="005A5A5C"/>
    <w:rsid w:val="005A5BE5"/>
    <w:rsid w:val="005A6014"/>
    <w:rsid w:val="005A6790"/>
    <w:rsid w:val="005A6805"/>
    <w:rsid w:val="005A68F9"/>
    <w:rsid w:val="005A6DD7"/>
    <w:rsid w:val="005A70BE"/>
    <w:rsid w:val="005A758A"/>
    <w:rsid w:val="005A767A"/>
    <w:rsid w:val="005A7950"/>
    <w:rsid w:val="005A7AB0"/>
    <w:rsid w:val="005A7ADE"/>
    <w:rsid w:val="005B06B5"/>
    <w:rsid w:val="005B2719"/>
    <w:rsid w:val="005B342B"/>
    <w:rsid w:val="005B3718"/>
    <w:rsid w:val="005B3B89"/>
    <w:rsid w:val="005B3DD5"/>
    <w:rsid w:val="005B3FFE"/>
    <w:rsid w:val="005B505C"/>
    <w:rsid w:val="005B51F7"/>
    <w:rsid w:val="005B53CD"/>
    <w:rsid w:val="005B585B"/>
    <w:rsid w:val="005B631F"/>
    <w:rsid w:val="005B6990"/>
    <w:rsid w:val="005B6A6B"/>
    <w:rsid w:val="005B6F99"/>
    <w:rsid w:val="005B7B49"/>
    <w:rsid w:val="005B7C65"/>
    <w:rsid w:val="005C18B0"/>
    <w:rsid w:val="005C1920"/>
    <w:rsid w:val="005C1AC5"/>
    <w:rsid w:val="005C1B35"/>
    <w:rsid w:val="005C2EBD"/>
    <w:rsid w:val="005C3257"/>
    <w:rsid w:val="005C3417"/>
    <w:rsid w:val="005C410E"/>
    <w:rsid w:val="005C42EE"/>
    <w:rsid w:val="005C43A4"/>
    <w:rsid w:val="005C4505"/>
    <w:rsid w:val="005C45C8"/>
    <w:rsid w:val="005C4747"/>
    <w:rsid w:val="005C4848"/>
    <w:rsid w:val="005C48CD"/>
    <w:rsid w:val="005C6035"/>
    <w:rsid w:val="005C640E"/>
    <w:rsid w:val="005C732A"/>
    <w:rsid w:val="005C7E22"/>
    <w:rsid w:val="005D0AC1"/>
    <w:rsid w:val="005D0F1F"/>
    <w:rsid w:val="005D136D"/>
    <w:rsid w:val="005D1849"/>
    <w:rsid w:val="005D19AE"/>
    <w:rsid w:val="005D24BB"/>
    <w:rsid w:val="005D37F9"/>
    <w:rsid w:val="005D4C97"/>
    <w:rsid w:val="005D5755"/>
    <w:rsid w:val="005D5CBD"/>
    <w:rsid w:val="005D6766"/>
    <w:rsid w:val="005D687E"/>
    <w:rsid w:val="005D73A0"/>
    <w:rsid w:val="005D79E7"/>
    <w:rsid w:val="005D7AC8"/>
    <w:rsid w:val="005E0473"/>
    <w:rsid w:val="005E1310"/>
    <w:rsid w:val="005E4122"/>
    <w:rsid w:val="005E41D0"/>
    <w:rsid w:val="005E4456"/>
    <w:rsid w:val="005E4699"/>
    <w:rsid w:val="005E4876"/>
    <w:rsid w:val="005E4AFA"/>
    <w:rsid w:val="005E5611"/>
    <w:rsid w:val="005E5655"/>
    <w:rsid w:val="005E5AEC"/>
    <w:rsid w:val="005E5BF8"/>
    <w:rsid w:val="005E652F"/>
    <w:rsid w:val="005E6795"/>
    <w:rsid w:val="005E6B60"/>
    <w:rsid w:val="005E7142"/>
    <w:rsid w:val="005E7186"/>
    <w:rsid w:val="005F05EF"/>
    <w:rsid w:val="005F0A60"/>
    <w:rsid w:val="005F111C"/>
    <w:rsid w:val="005F1359"/>
    <w:rsid w:val="005F26C2"/>
    <w:rsid w:val="005F3C9C"/>
    <w:rsid w:val="005F434B"/>
    <w:rsid w:val="005F457D"/>
    <w:rsid w:val="005F4641"/>
    <w:rsid w:val="005F51E2"/>
    <w:rsid w:val="005F581B"/>
    <w:rsid w:val="005F5F68"/>
    <w:rsid w:val="005F6092"/>
    <w:rsid w:val="005F7168"/>
    <w:rsid w:val="005F7AE3"/>
    <w:rsid w:val="00600250"/>
    <w:rsid w:val="00600BD0"/>
    <w:rsid w:val="00601205"/>
    <w:rsid w:val="00601B78"/>
    <w:rsid w:val="00602667"/>
    <w:rsid w:val="00602E9E"/>
    <w:rsid w:val="00604BA1"/>
    <w:rsid w:val="00604D60"/>
    <w:rsid w:val="00605ADD"/>
    <w:rsid w:val="00606010"/>
    <w:rsid w:val="006060F4"/>
    <w:rsid w:val="006065AB"/>
    <w:rsid w:val="0060679D"/>
    <w:rsid w:val="00607186"/>
    <w:rsid w:val="00607384"/>
    <w:rsid w:val="006078C0"/>
    <w:rsid w:val="00607CBB"/>
    <w:rsid w:val="00610F64"/>
    <w:rsid w:val="0061170D"/>
    <w:rsid w:val="0061190A"/>
    <w:rsid w:val="00611C26"/>
    <w:rsid w:val="00611E80"/>
    <w:rsid w:val="006123D4"/>
    <w:rsid w:val="00612DBB"/>
    <w:rsid w:val="00612DD5"/>
    <w:rsid w:val="006133A9"/>
    <w:rsid w:val="006133D6"/>
    <w:rsid w:val="00613781"/>
    <w:rsid w:val="00613E70"/>
    <w:rsid w:val="00614D85"/>
    <w:rsid w:val="00614D91"/>
    <w:rsid w:val="0061575E"/>
    <w:rsid w:val="006163FE"/>
    <w:rsid w:val="0061676B"/>
    <w:rsid w:val="00616A77"/>
    <w:rsid w:val="00616B9C"/>
    <w:rsid w:val="00617AA0"/>
    <w:rsid w:val="00617CBA"/>
    <w:rsid w:val="00620135"/>
    <w:rsid w:val="00620692"/>
    <w:rsid w:val="00621C7A"/>
    <w:rsid w:val="0062292E"/>
    <w:rsid w:val="00623019"/>
    <w:rsid w:val="0062350D"/>
    <w:rsid w:val="00624028"/>
    <w:rsid w:val="0062415D"/>
    <w:rsid w:val="00624A03"/>
    <w:rsid w:val="00624DD2"/>
    <w:rsid w:val="00625052"/>
    <w:rsid w:val="00625C84"/>
    <w:rsid w:val="00625F3B"/>
    <w:rsid w:val="00625F78"/>
    <w:rsid w:val="006264DE"/>
    <w:rsid w:val="00626944"/>
    <w:rsid w:val="0062731B"/>
    <w:rsid w:val="00627FF9"/>
    <w:rsid w:val="00630556"/>
    <w:rsid w:val="00630E5F"/>
    <w:rsid w:val="00631DE4"/>
    <w:rsid w:val="0063211C"/>
    <w:rsid w:val="0063219A"/>
    <w:rsid w:val="006326A2"/>
    <w:rsid w:val="006327E5"/>
    <w:rsid w:val="0063297C"/>
    <w:rsid w:val="0063303A"/>
    <w:rsid w:val="0063322B"/>
    <w:rsid w:val="00633B9F"/>
    <w:rsid w:val="00633F3D"/>
    <w:rsid w:val="00634578"/>
    <w:rsid w:val="006350CA"/>
    <w:rsid w:val="00635BD5"/>
    <w:rsid w:val="00635DD1"/>
    <w:rsid w:val="006361F5"/>
    <w:rsid w:val="00636D7A"/>
    <w:rsid w:val="0063769C"/>
    <w:rsid w:val="00640251"/>
    <w:rsid w:val="00640A79"/>
    <w:rsid w:val="00640ACE"/>
    <w:rsid w:val="00640C43"/>
    <w:rsid w:val="00642237"/>
    <w:rsid w:val="006427CB"/>
    <w:rsid w:val="0064298D"/>
    <w:rsid w:val="00642AAE"/>
    <w:rsid w:val="00643041"/>
    <w:rsid w:val="0064324A"/>
    <w:rsid w:val="0064370D"/>
    <w:rsid w:val="00644106"/>
    <w:rsid w:val="006443EE"/>
    <w:rsid w:val="0064454F"/>
    <w:rsid w:val="00644615"/>
    <w:rsid w:val="00644EC4"/>
    <w:rsid w:val="006452FC"/>
    <w:rsid w:val="00645981"/>
    <w:rsid w:val="00645D60"/>
    <w:rsid w:val="00645D92"/>
    <w:rsid w:val="00646AD9"/>
    <w:rsid w:val="0064722B"/>
    <w:rsid w:val="00647D16"/>
    <w:rsid w:val="006502E0"/>
    <w:rsid w:val="006507CD"/>
    <w:rsid w:val="00651A43"/>
    <w:rsid w:val="0065288F"/>
    <w:rsid w:val="00653478"/>
    <w:rsid w:val="00654D80"/>
    <w:rsid w:val="00655C26"/>
    <w:rsid w:val="00655C7F"/>
    <w:rsid w:val="00655DC6"/>
    <w:rsid w:val="00655E6E"/>
    <w:rsid w:val="00657ABB"/>
    <w:rsid w:val="0066047B"/>
    <w:rsid w:val="00660BE6"/>
    <w:rsid w:val="00660E88"/>
    <w:rsid w:val="00661586"/>
    <w:rsid w:val="0066191B"/>
    <w:rsid w:val="00661A16"/>
    <w:rsid w:val="0066233B"/>
    <w:rsid w:val="00662A44"/>
    <w:rsid w:val="00662DD6"/>
    <w:rsid w:val="00662F9C"/>
    <w:rsid w:val="006630FC"/>
    <w:rsid w:val="00663143"/>
    <w:rsid w:val="00663871"/>
    <w:rsid w:val="00663E5B"/>
    <w:rsid w:val="00664117"/>
    <w:rsid w:val="006642F1"/>
    <w:rsid w:val="0066437A"/>
    <w:rsid w:val="0066459B"/>
    <w:rsid w:val="006647E1"/>
    <w:rsid w:val="00665E43"/>
    <w:rsid w:val="006673D7"/>
    <w:rsid w:val="0067013E"/>
    <w:rsid w:val="006701ED"/>
    <w:rsid w:val="006706CE"/>
    <w:rsid w:val="00670CCF"/>
    <w:rsid w:val="00670DDA"/>
    <w:rsid w:val="00671601"/>
    <w:rsid w:val="00671993"/>
    <w:rsid w:val="00671AB8"/>
    <w:rsid w:val="00672BFD"/>
    <w:rsid w:val="00672DF1"/>
    <w:rsid w:val="006734FA"/>
    <w:rsid w:val="00674026"/>
    <w:rsid w:val="006741B2"/>
    <w:rsid w:val="00674760"/>
    <w:rsid w:val="006748EC"/>
    <w:rsid w:val="006749C3"/>
    <w:rsid w:val="00674CD6"/>
    <w:rsid w:val="006769BE"/>
    <w:rsid w:val="00677890"/>
    <w:rsid w:val="006778EA"/>
    <w:rsid w:val="00680BB0"/>
    <w:rsid w:val="00680F67"/>
    <w:rsid w:val="006811E1"/>
    <w:rsid w:val="00681365"/>
    <w:rsid w:val="006816F8"/>
    <w:rsid w:val="00681FC8"/>
    <w:rsid w:val="0068231C"/>
    <w:rsid w:val="0068293E"/>
    <w:rsid w:val="00683741"/>
    <w:rsid w:val="00683D9D"/>
    <w:rsid w:val="00684377"/>
    <w:rsid w:val="00684C13"/>
    <w:rsid w:val="00685917"/>
    <w:rsid w:val="00685937"/>
    <w:rsid w:val="00685C99"/>
    <w:rsid w:val="00685EE3"/>
    <w:rsid w:val="006860B2"/>
    <w:rsid w:val="006862D6"/>
    <w:rsid w:val="00686553"/>
    <w:rsid w:val="006907F2"/>
    <w:rsid w:val="00690B80"/>
    <w:rsid w:val="00690BCD"/>
    <w:rsid w:val="00691627"/>
    <w:rsid w:val="006918ED"/>
    <w:rsid w:val="00691907"/>
    <w:rsid w:val="00691D7D"/>
    <w:rsid w:val="00691E80"/>
    <w:rsid w:val="006924B7"/>
    <w:rsid w:val="00692B68"/>
    <w:rsid w:val="00693085"/>
    <w:rsid w:val="006930BB"/>
    <w:rsid w:val="00693380"/>
    <w:rsid w:val="00693CE5"/>
    <w:rsid w:val="00693D8B"/>
    <w:rsid w:val="00694264"/>
    <w:rsid w:val="0069470B"/>
    <w:rsid w:val="0069505F"/>
    <w:rsid w:val="00695A18"/>
    <w:rsid w:val="0069616A"/>
    <w:rsid w:val="00697045"/>
    <w:rsid w:val="006974D3"/>
    <w:rsid w:val="00697E7E"/>
    <w:rsid w:val="006A071F"/>
    <w:rsid w:val="006A0893"/>
    <w:rsid w:val="006A0AA0"/>
    <w:rsid w:val="006A0C59"/>
    <w:rsid w:val="006A12A3"/>
    <w:rsid w:val="006A13EC"/>
    <w:rsid w:val="006A158E"/>
    <w:rsid w:val="006A194A"/>
    <w:rsid w:val="006A1AE1"/>
    <w:rsid w:val="006A1DDC"/>
    <w:rsid w:val="006A255D"/>
    <w:rsid w:val="006A317D"/>
    <w:rsid w:val="006A3223"/>
    <w:rsid w:val="006A3604"/>
    <w:rsid w:val="006A49B6"/>
    <w:rsid w:val="006A4A0C"/>
    <w:rsid w:val="006A4C32"/>
    <w:rsid w:val="006A548F"/>
    <w:rsid w:val="006A5624"/>
    <w:rsid w:val="006A5739"/>
    <w:rsid w:val="006A5D72"/>
    <w:rsid w:val="006A6F47"/>
    <w:rsid w:val="006A7630"/>
    <w:rsid w:val="006A7900"/>
    <w:rsid w:val="006B01A9"/>
    <w:rsid w:val="006B0442"/>
    <w:rsid w:val="006B0D26"/>
    <w:rsid w:val="006B0DF0"/>
    <w:rsid w:val="006B1002"/>
    <w:rsid w:val="006B1A19"/>
    <w:rsid w:val="006B2656"/>
    <w:rsid w:val="006B272D"/>
    <w:rsid w:val="006B2B3C"/>
    <w:rsid w:val="006B3867"/>
    <w:rsid w:val="006B3E0D"/>
    <w:rsid w:val="006B43DC"/>
    <w:rsid w:val="006B5819"/>
    <w:rsid w:val="006B5F54"/>
    <w:rsid w:val="006B6260"/>
    <w:rsid w:val="006B7502"/>
    <w:rsid w:val="006B786E"/>
    <w:rsid w:val="006B79BF"/>
    <w:rsid w:val="006B7DA6"/>
    <w:rsid w:val="006C02E5"/>
    <w:rsid w:val="006C0874"/>
    <w:rsid w:val="006C1D21"/>
    <w:rsid w:val="006C1DAD"/>
    <w:rsid w:val="006C1DB3"/>
    <w:rsid w:val="006C1FB8"/>
    <w:rsid w:val="006C204C"/>
    <w:rsid w:val="006C2894"/>
    <w:rsid w:val="006C2B85"/>
    <w:rsid w:val="006C2E7A"/>
    <w:rsid w:val="006C30BF"/>
    <w:rsid w:val="006C3273"/>
    <w:rsid w:val="006C39E5"/>
    <w:rsid w:val="006C3B83"/>
    <w:rsid w:val="006C59A7"/>
    <w:rsid w:val="006C5ADF"/>
    <w:rsid w:val="006C61A4"/>
    <w:rsid w:val="006C64B7"/>
    <w:rsid w:val="006C6E0B"/>
    <w:rsid w:val="006C6ED9"/>
    <w:rsid w:val="006C7677"/>
    <w:rsid w:val="006C76E4"/>
    <w:rsid w:val="006D041D"/>
    <w:rsid w:val="006D0C31"/>
    <w:rsid w:val="006D1A84"/>
    <w:rsid w:val="006D247D"/>
    <w:rsid w:val="006D2913"/>
    <w:rsid w:val="006D30D4"/>
    <w:rsid w:val="006D3104"/>
    <w:rsid w:val="006D3C5C"/>
    <w:rsid w:val="006D464B"/>
    <w:rsid w:val="006D4BAF"/>
    <w:rsid w:val="006D4F28"/>
    <w:rsid w:val="006D5557"/>
    <w:rsid w:val="006D5D6A"/>
    <w:rsid w:val="006D61B2"/>
    <w:rsid w:val="006D61FA"/>
    <w:rsid w:val="006D6A5A"/>
    <w:rsid w:val="006D6CB9"/>
    <w:rsid w:val="006D7B3E"/>
    <w:rsid w:val="006D7B51"/>
    <w:rsid w:val="006D7C85"/>
    <w:rsid w:val="006D7E03"/>
    <w:rsid w:val="006E0DBD"/>
    <w:rsid w:val="006E1378"/>
    <w:rsid w:val="006E1BA1"/>
    <w:rsid w:val="006E1BB1"/>
    <w:rsid w:val="006E2C9A"/>
    <w:rsid w:val="006E3120"/>
    <w:rsid w:val="006E34E3"/>
    <w:rsid w:val="006E3F79"/>
    <w:rsid w:val="006E4517"/>
    <w:rsid w:val="006E5074"/>
    <w:rsid w:val="006E53DF"/>
    <w:rsid w:val="006E5F2A"/>
    <w:rsid w:val="006E6015"/>
    <w:rsid w:val="006E61C9"/>
    <w:rsid w:val="006E6266"/>
    <w:rsid w:val="006E707F"/>
    <w:rsid w:val="006E7163"/>
    <w:rsid w:val="006E75AB"/>
    <w:rsid w:val="006E7C4A"/>
    <w:rsid w:val="006E7FEA"/>
    <w:rsid w:val="006F0FA4"/>
    <w:rsid w:val="006F106A"/>
    <w:rsid w:val="006F15CF"/>
    <w:rsid w:val="006F16A8"/>
    <w:rsid w:val="006F2008"/>
    <w:rsid w:val="006F248F"/>
    <w:rsid w:val="006F2B0B"/>
    <w:rsid w:val="006F2CED"/>
    <w:rsid w:val="006F3350"/>
    <w:rsid w:val="006F387F"/>
    <w:rsid w:val="006F3A12"/>
    <w:rsid w:val="006F4149"/>
    <w:rsid w:val="006F43EF"/>
    <w:rsid w:val="006F4B88"/>
    <w:rsid w:val="006F50E2"/>
    <w:rsid w:val="006F63A2"/>
    <w:rsid w:val="006F64E0"/>
    <w:rsid w:val="006F7249"/>
    <w:rsid w:val="006F78F2"/>
    <w:rsid w:val="006F7CF6"/>
    <w:rsid w:val="007000EE"/>
    <w:rsid w:val="007002A4"/>
    <w:rsid w:val="00700370"/>
    <w:rsid w:val="007008A3"/>
    <w:rsid w:val="007009AB"/>
    <w:rsid w:val="00700A2C"/>
    <w:rsid w:val="00700B53"/>
    <w:rsid w:val="007011A1"/>
    <w:rsid w:val="00701A01"/>
    <w:rsid w:val="00701A90"/>
    <w:rsid w:val="00702738"/>
    <w:rsid w:val="007031FE"/>
    <w:rsid w:val="00703382"/>
    <w:rsid w:val="00703B61"/>
    <w:rsid w:val="00703C70"/>
    <w:rsid w:val="0070403B"/>
    <w:rsid w:val="00704103"/>
    <w:rsid w:val="0070470E"/>
    <w:rsid w:val="00704CE2"/>
    <w:rsid w:val="00704E78"/>
    <w:rsid w:val="00704F33"/>
    <w:rsid w:val="007063FC"/>
    <w:rsid w:val="00706702"/>
    <w:rsid w:val="007069DB"/>
    <w:rsid w:val="007070F1"/>
    <w:rsid w:val="0070727C"/>
    <w:rsid w:val="00707447"/>
    <w:rsid w:val="00707656"/>
    <w:rsid w:val="00707702"/>
    <w:rsid w:val="007109E4"/>
    <w:rsid w:val="00711AC9"/>
    <w:rsid w:val="00711BD0"/>
    <w:rsid w:val="0071248F"/>
    <w:rsid w:val="0071279F"/>
    <w:rsid w:val="00712C2D"/>
    <w:rsid w:val="00713346"/>
    <w:rsid w:val="007133BD"/>
    <w:rsid w:val="00713960"/>
    <w:rsid w:val="0071425D"/>
    <w:rsid w:val="00714E95"/>
    <w:rsid w:val="00715028"/>
    <w:rsid w:val="00715100"/>
    <w:rsid w:val="0071590E"/>
    <w:rsid w:val="00715A6E"/>
    <w:rsid w:val="00715B17"/>
    <w:rsid w:val="00715B1C"/>
    <w:rsid w:val="00716518"/>
    <w:rsid w:val="0071682B"/>
    <w:rsid w:val="007176AD"/>
    <w:rsid w:val="00717779"/>
    <w:rsid w:val="007200A8"/>
    <w:rsid w:val="0072061C"/>
    <w:rsid w:val="00720A99"/>
    <w:rsid w:val="0072179A"/>
    <w:rsid w:val="00721957"/>
    <w:rsid w:val="00721D31"/>
    <w:rsid w:val="0072233F"/>
    <w:rsid w:val="007228BA"/>
    <w:rsid w:val="00722CD0"/>
    <w:rsid w:val="00722EBB"/>
    <w:rsid w:val="00723248"/>
    <w:rsid w:val="00724004"/>
    <w:rsid w:val="00724032"/>
    <w:rsid w:val="00724469"/>
    <w:rsid w:val="007247BD"/>
    <w:rsid w:val="00725357"/>
    <w:rsid w:val="007259CA"/>
    <w:rsid w:val="00726EB0"/>
    <w:rsid w:val="00726F2F"/>
    <w:rsid w:val="00727405"/>
    <w:rsid w:val="00727826"/>
    <w:rsid w:val="007279B2"/>
    <w:rsid w:val="007279D8"/>
    <w:rsid w:val="007306E9"/>
    <w:rsid w:val="00730BE2"/>
    <w:rsid w:val="00730CF9"/>
    <w:rsid w:val="00731372"/>
    <w:rsid w:val="0073158A"/>
    <w:rsid w:val="00731A4D"/>
    <w:rsid w:val="00731CB6"/>
    <w:rsid w:val="00731DD2"/>
    <w:rsid w:val="00731EA8"/>
    <w:rsid w:val="0073200D"/>
    <w:rsid w:val="00732140"/>
    <w:rsid w:val="00732D56"/>
    <w:rsid w:val="00733128"/>
    <w:rsid w:val="007333B7"/>
    <w:rsid w:val="007337F4"/>
    <w:rsid w:val="00734A5E"/>
    <w:rsid w:val="00735991"/>
    <w:rsid w:val="00735B4B"/>
    <w:rsid w:val="00735B6C"/>
    <w:rsid w:val="0073642C"/>
    <w:rsid w:val="00736653"/>
    <w:rsid w:val="00736CB3"/>
    <w:rsid w:val="00736F42"/>
    <w:rsid w:val="007405A8"/>
    <w:rsid w:val="007411E5"/>
    <w:rsid w:val="00741950"/>
    <w:rsid w:val="00741D6E"/>
    <w:rsid w:val="007426D0"/>
    <w:rsid w:val="00742983"/>
    <w:rsid w:val="0074309B"/>
    <w:rsid w:val="007435CD"/>
    <w:rsid w:val="0074415B"/>
    <w:rsid w:val="007445D7"/>
    <w:rsid w:val="00745292"/>
    <w:rsid w:val="0074531E"/>
    <w:rsid w:val="00745C7C"/>
    <w:rsid w:val="007466F5"/>
    <w:rsid w:val="007502F2"/>
    <w:rsid w:val="0075047A"/>
    <w:rsid w:val="00750B39"/>
    <w:rsid w:val="00751016"/>
    <w:rsid w:val="00751250"/>
    <w:rsid w:val="00751B14"/>
    <w:rsid w:val="00751B41"/>
    <w:rsid w:val="00751B68"/>
    <w:rsid w:val="00751E9E"/>
    <w:rsid w:val="00752870"/>
    <w:rsid w:val="007529A6"/>
    <w:rsid w:val="00753085"/>
    <w:rsid w:val="0075308F"/>
    <w:rsid w:val="0075329D"/>
    <w:rsid w:val="007532E4"/>
    <w:rsid w:val="007533EC"/>
    <w:rsid w:val="00753A62"/>
    <w:rsid w:val="00753B3C"/>
    <w:rsid w:val="00754248"/>
    <w:rsid w:val="007547AC"/>
    <w:rsid w:val="00754D51"/>
    <w:rsid w:val="0075570D"/>
    <w:rsid w:val="00756119"/>
    <w:rsid w:val="00756505"/>
    <w:rsid w:val="0075678F"/>
    <w:rsid w:val="0075686A"/>
    <w:rsid w:val="00756CFE"/>
    <w:rsid w:val="00756F2C"/>
    <w:rsid w:val="00756FCA"/>
    <w:rsid w:val="00757AB8"/>
    <w:rsid w:val="00757F3F"/>
    <w:rsid w:val="00760494"/>
    <w:rsid w:val="00760675"/>
    <w:rsid w:val="0076068C"/>
    <w:rsid w:val="007607AF"/>
    <w:rsid w:val="00760C01"/>
    <w:rsid w:val="00761871"/>
    <w:rsid w:val="007618EB"/>
    <w:rsid w:val="00761F12"/>
    <w:rsid w:val="00761F7C"/>
    <w:rsid w:val="00762E93"/>
    <w:rsid w:val="00763B31"/>
    <w:rsid w:val="007644F6"/>
    <w:rsid w:val="00764A5E"/>
    <w:rsid w:val="00765329"/>
    <w:rsid w:val="0076574B"/>
    <w:rsid w:val="007657BE"/>
    <w:rsid w:val="007657C3"/>
    <w:rsid w:val="00765D77"/>
    <w:rsid w:val="00766098"/>
    <w:rsid w:val="00766221"/>
    <w:rsid w:val="00767239"/>
    <w:rsid w:val="0076763A"/>
    <w:rsid w:val="00770303"/>
    <w:rsid w:val="007703FF"/>
    <w:rsid w:val="00770715"/>
    <w:rsid w:val="00770A2D"/>
    <w:rsid w:val="00770BAD"/>
    <w:rsid w:val="00771897"/>
    <w:rsid w:val="00772089"/>
    <w:rsid w:val="0077333D"/>
    <w:rsid w:val="00773E51"/>
    <w:rsid w:val="00773EFD"/>
    <w:rsid w:val="00773F09"/>
    <w:rsid w:val="00773FD5"/>
    <w:rsid w:val="007754C3"/>
    <w:rsid w:val="00776A1C"/>
    <w:rsid w:val="00776F9D"/>
    <w:rsid w:val="00777024"/>
    <w:rsid w:val="00780195"/>
    <w:rsid w:val="0078029D"/>
    <w:rsid w:val="0078080E"/>
    <w:rsid w:val="00780B1D"/>
    <w:rsid w:val="00780C60"/>
    <w:rsid w:val="007817BA"/>
    <w:rsid w:val="00782119"/>
    <w:rsid w:val="0078219C"/>
    <w:rsid w:val="0078234C"/>
    <w:rsid w:val="007828E8"/>
    <w:rsid w:val="00782934"/>
    <w:rsid w:val="00784FFF"/>
    <w:rsid w:val="00785165"/>
    <w:rsid w:val="0078551A"/>
    <w:rsid w:val="00785C5F"/>
    <w:rsid w:val="00785DA2"/>
    <w:rsid w:val="00786288"/>
    <w:rsid w:val="007864AB"/>
    <w:rsid w:val="007869E0"/>
    <w:rsid w:val="00786D86"/>
    <w:rsid w:val="00787B56"/>
    <w:rsid w:val="0079013F"/>
    <w:rsid w:val="00790305"/>
    <w:rsid w:val="00790BFE"/>
    <w:rsid w:val="00790D9F"/>
    <w:rsid w:val="0079125D"/>
    <w:rsid w:val="00791E74"/>
    <w:rsid w:val="007921A2"/>
    <w:rsid w:val="00792740"/>
    <w:rsid w:val="00792974"/>
    <w:rsid w:val="00792FD6"/>
    <w:rsid w:val="00794179"/>
    <w:rsid w:val="00794373"/>
    <w:rsid w:val="00794D42"/>
    <w:rsid w:val="007951DB"/>
    <w:rsid w:val="0079551F"/>
    <w:rsid w:val="00795B78"/>
    <w:rsid w:val="00796310"/>
    <w:rsid w:val="00796A34"/>
    <w:rsid w:val="007A062D"/>
    <w:rsid w:val="007A16A7"/>
    <w:rsid w:val="007A20CB"/>
    <w:rsid w:val="007A2121"/>
    <w:rsid w:val="007A212A"/>
    <w:rsid w:val="007A265C"/>
    <w:rsid w:val="007A2D16"/>
    <w:rsid w:val="007A302F"/>
    <w:rsid w:val="007A3B30"/>
    <w:rsid w:val="007A4B50"/>
    <w:rsid w:val="007A4C33"/>
    <w:rsid w:val="007A624D"/>
    <w:rsid w:val="007A731D"/>
    <w:rsid w:val="007A7AD7"/>
    <w:rsid w:val="007B0013"/>
    <w:rsid w:val="007B0321"/>
    <w:rsid w:val="007B0622"/>
    <w:rsid w:val="007B0B13"/>
    <w:rsid w:val="007B0C57"/>
    <w:rsid w:val="007B174F"/>
    <w:rsid w:val="007B3975"/>
    <w:rsid w:val="007B3B29"/>
    <w:rsid w:val="007B4E8D"/>
    <w:rsid w:val="007B5209"/>
    <w:rsid w:val="007B5D37"/>
    <w:rsid w:val="007B7F57"/>
    <w:rsid w:val="007C0B37"/>
    <w:rsid w:val="007C22CD"/>
    <w:rsid w:val="007C2998"/>
    <w:rsid w:val="007C2F9E"/>
    <w:rsid w:val="007C35E7"/>
    <w:rsid w:val="007C42A9"/>
    <w:rsid w:val="007C4395"/>
    <w:rsid w:val="007C44BE"/>
    <w:rsid w:val="007C48FE"/>
    <w:rsid w:val="007C5292"/>
    <w:rsid w:val="007C57E7"/>
    <w:rsid w:val="007C5C21"/>
    <w:rsid w:val="007C6102"/>
    <w:rsid w:val="007C6932"/>
    <w:rsid w:val="007C696B"/>
    <w:rsid w:val="007C71D2"/>
    <w:rsid w:val="007C7768"/>
    <w:rsid w:val="007C77C9"/>
    <w:rsid w:val="007C7CF1"/>
    <w:rsid w:val="007C7EE4"/>
    <w:rsid w:val="007C7FC5"/>
    <w:rsid w:val="007D01AD"/>
    <w:rsid w:val="007D0520"/>
    <w:rsid w:val="007D1698"/>
    <w:rsid w:val="007D16A6"/>
    <w:rsid w:val="007D1AE7"/>
    <w:rsid w:val="007D1D1F"/>
    <w:rsid w:val="007D1FFF"/>
    <w:rsid w:val="007D2530"/>
    <w:rsid w:val="007D2542"/>
    <w:rsid w:val="007D2890"/>
    <w:rsid w:val="007D3524"/>
    <w:rsid w:val="007D3ED8"/>
    <w:rsid w:val="007D4609"/>
    <w:rsid w:val="007D4F6F"/>
    <w:rsid w:val="007D5A4D"/>
    <w:rsid w:val="007D6550"/>
    <w:rsid w:val="007D67CF"/>
    <w:rsid w:val="007D6A13"/>
    <w:rsid w:val="007D75E8"/>
    <w:rsid w:val="007D7EA3"/>
    <w:rsid w:val="007E04A2"/>
    <w:rsid w:val="007E128C"/>
    <w:rsid w:val="007E1599"/>
    <w:rsid w:val="007E15B2"/>
    <w:rsid w:val="007E1ECF"/>
    <w:rsid w:val="007E21A0"/>
    <w:rsid w:val="007E22D2"/>
    <w:rsid w:val="007E2ECA"/>
    <w:rsid w:val="007E2F1B"/>
    <w:rsid w:val="007E3009"/>
    <w:rsid w:val="007E37EB"/>
    <w:rsid w:val="007E4A65"/>
    <w:rsid w:val="007E4DCA"/>
    <w:rsid w:val="007E54DB"/>
    <w:rsid w:val="007E5EEB"/>
    <w:rsid w:val="007E6114"/>
    <w:rsid w:val="007E638B"/>
    <w:rsid w:val="007E6AB6"/>
    <w:rsid w:val="007F02C9"/>
    <w:rsid w:val="007F17C9"/>
    <w:rsid w:val="007F1BFB"/>
    <w:rsid w:val="007F223A"/>
    <w:rsid w:val="007F3624"/>
    <w:rsid w:val="007F3880"/>
    <w:rsid w:val="007F3BDE"/>
    <w:rsid w:val="007F4298"/>
    <w:rsid w:val="007F4578"/>
    <w:rsid w:val="007F46CB"/>
    <w:rsid w:val="007F5658"/>
    <w:rsid w:val="007F5AAE"/>
    <w:rsid w:val="007F7944"/>
    <w:rsid w:val="0080040C"/>
    <w:rsid w:val="008005E5"/>
    <w:rsid w:val="00801B07"/>
    <w:rsid w:val="00801D2B"/>
    <w:rsid w:val="00803792"/>
    <w:rsid w:val="00803C8B"/>
    <w:rsid w:val="0080518A"/>
    <w:rsid w:val="00805F83"/>
    <w:rsid w:val="008060C2"/>
    <w:rsid w:val="00806162"/>
    <w:rsid w:val="00806883"/>
    <w:rsid w:val="0080705B"/>
    <w:rsid w:val="0080741E"/>
    <w:rsid w:val="00807508"/>
    <w:rsid w:val="00807539"/>
    <w:rsid w:val="008079F1"/>
    <w:rsid w:val="00807BB2"/>
    <w:rsid w:val="00810182"/>
    <w:rsid w:val="0081024B"/>
    <w:rsid w:val="0081028D"/>
    <w:rsid w:val="00810C05"/>
    <w:rsid w:val="008110F4"/>
    <w:rsid w:val="008110FF"/>
    <w:rsid w:val="00811B21"/>
    <w:rsid w:val="00812ECC"/>
    <w:rsid w:val="00813486"/>
    <w:rsid w:val="008136AD"/>
    <w:rsid w:val="00813CD9"/>
    <w:rsid w:val="00813EC9"/>
    <w:rsid w:val="0081520C"/>
    <w:rsid w:val="00815686"/>
    <w:rsid w:val="00815A94"/>
    <w:rsid w:val="008166A8"/>
    <w:rsid w:val="008169CF"/>
    <w:rsid w:val="00816D49"/>
    <w:rsid w:val="008176C6"/>
    <w:rsid w:val="00817806"/>
    <w:rsid w:val="00817C29"/>
    <w:rsid w:val="00820762"/>
    <w:rsid w:val="00821058"/>
    <w:rsid w:val="00821259"/>
    <w:rsid w:val="00821ED4"/>
    <w:rsid w:val="00821F6E"/>
    <w:rsid w:val="0082216F"/>
    <w:rsid w:val="00822281"/>
    <w:rsid w:val="00822321"/>
    <w:rsid w:val="00822FA7"/>
    <w:rsid w:val="00823DDD"/>
    <w:rsid w:val="0082597D"/>
    <w:rsid w:val="008259E3"/>
    <w:rsid w:val="00825E1C"/>
    <w:rsid w:val="00825E2B"/>
    <w:rsid w:val="0082611E"/>
    <w:rsid w:val="008261CD"/>
    <w:rsid w:val="00826442"/>
    <w:rsid w:val="00826468"/>
    <w:rsid w:val="008264FE"/>
    <w:rsid w:val="00826706"/>
    <w:rsid w:val="008270FF"/>
    <w:rsid w:val="00827237"/>
    <w:rsid w:val="00830C19"/>
    <w:rsid w:val="00831254"/>
    <w:rsid w:val="00831B60"/>
    <w:rsid w:val="00831CFF"/>
    <w:rsid w:val="00832F92"/>
    <w:rsid w:val="00833925"/>
    <w:rsid w:val="00835783"/>
    <w:rsid w:val="00835FA5"/>
    <w:rsid w:val="008360B0"/>
    <w:rsid w:val="008368A5"/>
    <w:rsid w:val="00836D63"/>
    <w:rsid w:val="00836E43"/>
    <w:rsid w:val="00836F86"/>
    <w:rsid w:val="00837510"/>
    <w:rsid w:val="00837DD3"/>
    <w:rsid w:val="008409DD"/>
    <w:rsid w:val="008418B3"/>
    <w:rsid w:val="00841BBE"/>
    <w:rsid w:val="00842590"/>
    <w:rsid w:val="008434D6"/>
    <w:rsid w:val="00844544"/>
    <w:rsid w:val="00845A7F"/>
    <w:rsid w:val="0084627F"/>
    <w:rsid w:val="008468C4"/>
    <w:rsid w:val="0084701C"/>
    <w:rsid w:val="008505EB"/>
    <w:rsid w:val="0085088F"/>
    <w:rsid w:val="00850BF5"/>
    <w:rsid w:val="008511E3"/>
    <w:rsid w:val="008518C6"/>
    <w:rsid w:val="00851C27"/>
    <w:rsid w:val="00852656"/>
    <w:rsid w:val="00852874"/>
    <w:rsid w:val="00852DE2"/>
    <w:rsid w:val="008537DE"/>
    <w:rsid w:val="00854733"/>
    <w:rsid w:val="008548AA"/>
    <w:rsid w:val="00855279"/>
    <w:rsid w:val="008554A8"/>
    <w:rsid w:val="00855A22"/>
    <w:rsid w:val="00855A72"/>
    <w:rsid w:val="00856254"/>
    <w:rsid w:val="008564B0"/>
    <w:rsid w:val="00860340"/>
    <w:rsid w:val="00860AF9"/>
    <w:rsid w:val="00861296"/>
    <w:rsid w:val="00861C6B"/>
    <w:rsid w:val="00861DC8"/>
    <w:rsid w:val="00861F33"/>
    <w:rsid w:val="008620A4"/>
    <w:rsid w:val="008625C9"/>
    <w:rsid w:val="00862745"/>
    <w:rsid w:val="00862CB2"/>
    <w:rsid w:val="00863E41"/>
    <w:rsid w:val="0086545F"/>
    <w:rsid w:val="00865EB9"/>
    <w:rsid w:val="0086673E"/>
    <w:rsid w:val="00867506"/>
    <w:rsid w:val="00870044"/>
    <w:rsid w:val="00870778"/>
    <w:rsid w:val="0087119E"/>
    <w:rsid w:val="0087137F"/>
    <w:rsid w:val="008716F0"/>
    <w:rsid w:val="00871E35"/>
    <w:rsid w:val="0087261B"/>
    <w:rsid w:val="00872788"/>
    <w:rsid w:val="0087290E"/>
    <w:rsid w:val="00872CF7"/>
    <w:rsid w:val="00873A29"/>
    <w:rsid w:val="00873BCE"/>
    <w:rsid w:val="00874226"/>
    <w:rsid w:val="0087469B"/>
    <w:rsid w:val="00874DEE"/>
    <w:rsid w:val="008750E2"/>
    <w:rsid w:val="008753CB"/>
    <w:rsid w:val="00876291"/>
    <w:rsid w:val="00876735"/>
    <w:rsid w:val="00876ADD"/>
    <w:rsid w:val="00877998"/>
    <w:rsid w:val="00877CBA"/>
    <w:rsid w:val="0088080F"/>
    <w:rsid w:val="00880D1E"/>
    <w:rsid w:val="008816C3"/>
    <w:rsid w:val="0088178C"/>
    <w:rsid w:val="00881EFD"/>
    <w:rsid w:val="0088217A"/>
    <w:rsid w:val="0088230F"/>
    <w:rsid w:val="00882C0F"/>
    <w:rsid w:val="00882EFC"/>
    <w:rsid w:val="008837F2"/>
    <w:rsid w:val="008838B8"/>
    <w:rsid w:val="00883A73"/>
    <w:rsid w:val="00883DB4"/>
    <w:rsid w:val="00884EBB"/>
    <w:rsid w:val="008862C6"/>
    <w:rsid w:val="008863E1"/>
    <w:rsid w:val="00886C67"/>
    <w:rsid w:val="00886C6F"/>
    <w:rsid w:val="0088757B"/>
    <w:rsid w:val="00887E54"/>
    <w:rsid w:val="00890560"/>
    <w:rsid w:val="00890950"/>
    <w:rsid w:val="008915F8"/>
    <w:rsid w:val="00891B18"/>
    <w:rsid w:val="00891E39"/>
    <w:rsid w:val="00892262"/>
    <w:rsid w:val="00892913"/>
    <w:rsid w:val="00892957"/>
    <w:rsid w:val="008931FD"/>
    <w:rsid w:val="00894629"/>
    <w:rsid w:val="008948B8"/>
    <w:rsid w:val="008950C3"/>
    <w:rsid w:val="00895723"/>
    <w:rsid w:val="00895752"/>
    <w:rsid w:val="0089601A"/>
    <w:rsid w:val="00896023"/>
    <w:rsid w:val="008964AD"/>
    <w:rsid w:val="008966BB"/>
    <w:rsid w:val="00896A6E"/>
    <w:rsid w:val="00896AD7"/>
    <w:rsid w:val="00897521"/>
    <w:rsid w:val="00897654"/>
    <w:rsid w:val="00897DF9"/>
    <w:rsid w:val="00897FB6"/>
    <w:rsid w:val="008A0645"/>
    <w:rsid w:val="008A0C18"/>
    <w:rsid w:val="008A12B5"/>
    <w:rsid w:val="008A2186"/>
    <w:rsid w:val="008A22D0"/>
    <w:rsid w:val="008A238E"/>
    <w:rsid w:val="008A27D9"/>
    <w:rsid w:val="008A2ACF"/>
    <w:rsid w:val="008A2F1F"/>
    <w:rsid w:val="008A306F"/>
    <w:rsid w:val="008A3831"/>
    <w:rsid w:val="008A4212"/>
    <w:rsid w:val="008A4617"/>
    <w:rsid w:val="008A5AC5"/>
    <w:rsid w:val="008A5E68"/>
    <w:rsid w:val="008A6465"/>
    <w:rsid w:val="008A6DDE"/>
    <w:rsid w:val="008A728D"/>
    <w:rsid w:val="008A75D4"/>
    <w:rsid w:val="008B024B"/>
    <w:rsid w:val="008B0D08"/>
    <w:rsid w:val="008B13F3"/>
    <w:rsid w:val="008B168E"/>
    <w:rsid w:val="008B198F"/>
    <w:rsid w:val="008B1B48"/>
    <w:rsid w:val="008B223A"/>
    <w:rsid w:val="008B3786"/>
    <w:rsid w:val="008B381D"/>
    <w:rsid w:val="008B4321"/>
    <w:rsid w:val="008B4685"/>
    <w:rsid w:val="008B4CCF"/>
    <w:rsid w:val="008B51C6"/>
    <w:rsid w:val="008B526B"/>
    <w:rsid w:val="008B553E"/>
    <w:rsid w:val="008B585B"/>
    <w:rsid w:val="008B5EAB"/>
    <w:rsid w:val="008B5F63"/>
    <w:rsid w:val="008B684A"/>
    <w:rsid w:val="008B6EB7"/>
    <w:rsid w:val="008B6EEE"/>
    <w:rsid w:val="008B7019"/>
    <w:rsid w:val="008B7148"/>
    <w:rsid w:val="008B7D3D"/>
    <w:rsid w:val="008B7F28"/>
    <w:rsid w:val="008C04A2"/>
    <w:rsid w:val="008C074C"/>
    <w:rsid w:val="008C13A3"/>
    <w:rsid w:val="008C16D1"/>
    <w:rsid w:val="008C1760"/>
    <w:rsid w:val="008C2484"/>
    <w:rsid w:val="008C2B86"/>
    <w:rsid w:val="008C2BEB"/>
    <w:rsid w:val="008C2CE3"/>
    <w:rsid w:val="008C2F94"/>
    <w:rsid w:val="008C418C"/>
    <w:rsid w:val="008C4609"/>
    <w:rsid w:val="008C46F5"/>
    <w:rsid w:val="008C4A8B"/>
    <w:rsid w:val="008C517F"/>
    <w:rsid w:val="008C5198"/>
    <w:rsid w:val="008C542F"/>
    <w:rsid w:val="008C6160"/>
    <w:rsid w:val="008C6977"/>
    <w:rsid w:val="008C72E7"/>
    <w:rsid w:val="008C761B"/>
    <w:rsid w:val="008C7F8A"/>
    <w:rsid w:val="008D042D"/>
    <w:rsid w:val="008D044C"/>
    <w:rsid w:val="008D05C8"/>
    <w:rsid w:val="008D073B"/>
    <w:rsid w:val="008D076D"/>
    <w:rsid w:val="008D08B7"/>
    <w:rsid w:val="008D0B2D"/>
    <w:rsid w:val="008D12DD"/>
    <w:rsid w:val="008D247E"/>
    <w:rsid w:val="008D38C9"/>
    <w:rsid w:val="008D39E0"/>
    <w:rsid w:val="008D415A"/>
    <w:rsid w:val="008D4D7C"/>
    <w:rsid w:val="008D4DA8"/>
    <w:rsid w:val="008D6881"/>
    <w:rsid w:val="008D6E08"/>
    <w:rsid w:val="008D6EAA"/>
    <w:rsid w:val="008E019F"/>
    <w:rsid w:val="008E0FD4"/>
    <w:rsid w:val="008E1066"/>
    <w:rsid w:val="008E1607"/>
    <w:rsid w:val="008E2051"/>
    <w:rsid w:val="008E2768"/>
    <w:rsid w:val="008E29A6"/>
    <w:rsid w:val="008E2CB7"/>
    <w:rsid w:val="008E39D2"/>
    <w:rsid w:val="008E42F7"/>
    <w:rsid w:val="008E5A0D"/>
    <w:rsid w:val="008E6905"/>
    <w:rsid w:val="008E69B7"/>
    <w:rsid w:val="008E7492"/>
    <w:rsid w:val="008F01C7"/>
    <w:rsid w:val="008F0A48"/>
    <w:rsid w:val="008F0EC7"/>
    <w:rsid w:val="008F12FF"/>
    <w:rsid w:val="008F222D"/>
    <w:rsid w:val="008F25C9"/>
    <w:rsid w:val="008F25E5"/>
    <w:rsid w:val="008F279D"/>
    <w:rsid w:val="008F2E74"/>
    <w:rsid w:val="008F3AE4"/>
    <w:rsid w:val="008F3FB7"/>
    <w:rsid w:val="008F491E"/>
    <w:rsid w:val="008F5316"/>
    <w:rsid w:val="008F5815"/>
    <w:rsid w:val="008F5C6F"/>
    <w:rsid w:val="008F5F1A"/>
    <w:rsid w:val="008F6649"/>
    <w:rsid w:val="008F6E96"/>
    <w:rsid w:val="008F74A3"/>
    <w:rsid w:val="008F7BC1"/>
    <w:rsid w:val="008F7E47"/>
    <w:rsid w:val="00900611"/>
    <w:rsid w:val="00900832"/>
    <w:rsid w:val="00900AA8"/>
    <w:rsid w:val="00900F42"/>
    <w:rsid w:val="009011F6"/>
    <w:rsid w:val="00901B6E"/>
    <w:rsid w:val="00902067"/>
    <w:rsid w:val="00902E0C"/>
    <w:rsid w:val="00902F71"/>
    <w:rsid w:val="00903617"/>
    <w:rsid w:val="009036DC"/>
    <w:rsid w:val="00903E41"/>
    <w:rsid w:val="00904839"/>
    <w:rsid w:val="00905480"/>
    <w:rsid w:val="0090583D"/>
    <w:rsid w:val="00906115"/>
    <w:rsid w:val="0090617C"/>
    <w:rsid w:val="00906217"/>
    <w:rsid w:val="009066A0"/>
    <w:rsid w:val="00906C53"/>
    <w:rsid w:val="0090754D"/>
    <w:rsid w:val="00907763"/>
    <w:rsid w:val="009106D3"/>
    <w:rsid w:val="0091074B"/>
    <w:rsid w:val="009117BE"/>
    <w:rsid w:val="00912BA3"/>
    <w:rsid w:val="00912BF0"/>
    <w:rsid w:val="00912D1F"/>
    <w:rsid w:val="00913386"/>
    <w:rsid w:val="0091380E"/>
    <w:rsid w:val="009138FA"/>
    <w:rsid w:val="009139F3"/>
    <w:rsid w:val="00914189"/>
    <w:rsid w:val="0091424C"/>
    <w:rsid w:val="00914301"/>
    <w:rsid w:val="0091462F"/>
    <w:rsid w:val="009146BF"/>
    <w:rsid w:val="0091505C"/>
    <w:rsid w:val="0091574A"/>
    <w:rsid w:val="009157A7"/>
    <w:rsid w:val="009160A2"/>
    <w:rsid w:val="009163DB"/>
    <w:rsid w:val="0091690C"/>
    <w:rsid w:val="009171D3"/>
    <w:rsid w:val="00917485"/>
    <w:rsid w:val="00917616"/>
    <w:rsid w:val="00917960"/>
    <w:rsid w:val="00917E6F"/>
    <w:rsid w:val="009204A6"/>
    <w:rsid w:val="0092061E"/>
    <w:rsid w:val="009213BD"/>
    <w:rsid w:val="00921ECE"/>
    <w:rsid w:val="00922212"/>
    <w:rsid w:val="009224AE"/>
    <w:rsid w:val="00922E06"/>
    <w:rsid w:val="00922FF8"/>
    <w:rsid w:val="0092318C"/>
    <w:rsid w:val="0092360C"/>
    <w:rsid w:val="00923697"/>
    <w:rsid w:val="0092381E"/>
    <w:rsid w:val="00923F9B"/>
    <w:rsid w:val="0092448E"/>
    <w:rsid w:val="0092451B"/>
    <w:rsid w:val="00924CB4"/>
    <w:rsid w:val="00925386"/>
    <w:rsid w:val="00925696"/>
    <w:rsid w:val="00925953"/>
    <w:rsid w:val="00925C81"/>
    <w:rsid w:val="009260C7"/>
    <w:rsid w:val="00926946"/>
    <w:rsid w:val="00927247"/>
    <w:rsid w:val="00927A30"/>
    <w:rsid w:val="00927AB7"/>
    <w:rsid w:val="00927BEE"/>
    <w:rsid w:val="009306A9"/>
    <w:rsid w:val="0093229D"/>
    <w:rsid w:val="00932683"/>
    <w:rsid w:val="00932CCD"/>
    <w:rsid w:val="00933111"/>
    <w:rsid w:val="009331EB"/>
    <w:rsid w:val="009334C3"/>
    <w:rsid w:val="00933532"/>
    <w:rsid w:val="009340E8"/>
    <w:rsid w:val="00934B81"/>
    <w:rsid w:val="00934C56"/>
    <w:rsid w:val="009360CC"/>
    <w:rsid w:val="00936246"/>
    <w:rsid w:val="0093625B"/>
    <w:rsid w:val="00937EBD"/>
    <w:rsid w:val="00937F45"/>
    <w:rsid w:val="0094016A"/>
    <w:rsid w:val="00940334"/>
    <w:rsid w:val="009403CB"/>
    <w:rsid w:val="0094156A"/>
    <w:rsid w:val="0094161D"/>
    <w:rsid w:val="00941C21"/>
    <w:rsid w:val="009424EF"/>
    <w:rsid w:val="00942DD7"/>
    <w:rsid w:val="0094315D"/>
    <w:rsid w:val="009431D9"/>
    <w:rsid w:val="00943707"/>
    <w:rsid w:val="00943A55"/>
    <w:rsid w:val="00943D22"/>
    <w:rsid w:val="00944A92"/>
    <w:rsid w:val="0094518E"/>
    <w:rsid w:val="00945EF6"/>
    <w:rsid w:val="0094660E"/>
    <w:rsid w:val="00947687"/>
    <w:rsid w:val="009477AD"/>
    <w:rsid w:val="00947ACD"/>
    <w:rsid w:val="00947B70"/>
    <w:rsid w:val="00950C3A"/>
    <w:rsid w:val="009519B7"/>
    <w:rsid w:val="00951E2D"/>
    <w:rsid w:val="009532AB"/>
    <w:rsid w:val="009535D6"/>
    <w:rsid w:val="00953A64"/>
    <w:rsid w:val="00954AFD"/>
    <w:rsid w:val="00954C2D"/>
    <w:rsid w:val="00954F60"/>
    <w:rsid w:val="00955486"/>
    <w:rsid w:val="00955496"/>
    <w:rsid w:val="00955C83"/>
    <w:rsid w:val="00955D2F"/>
    <w:rsid w:val="00955FDA"/>
    <w:rsid w:val="0095649A"/>
    <w:rsid w:val="00956C67"/>
    <w:rsid w:val="00957994"/>
    <w:rsid w:val="00960528"/>
    <w:rsid w:val="0096117F"/>
    <w:rsid w:val="009611D0"/>
    <w:rsid w:val="0096157A"/>
    <w:rsid w:val="009623E7"/>
    <w:rsid w:val="00962426"/>
    <w:rsid w:val="00962E6E"/>
    <w:rsid w:val="00963857"/>
    <w:rsid w:val="00965FCB"/>
    <w:rsid w:val="009661F7"/>
    <w:rsid w:val="009664AD"/>
    <w:rsid w:val="00966BB3"/>
    <w:rsid w:val="00966C84"/>
    <w:rsid w:val="00967571"/>
    <w:rsid w:val="00967A1B"/>
    <w:rsid w:val="00970B42"/>
    <w:rsid w:val="00970CE3"/>
    <w:rsid w:val="00970F8A"/>
    <w:rsid w:val="00970F90"/>
    <w:rsid w:val="00971309"/>
    <w:rsid w:val="0097212E"/>
    <w:rsid w:val="009723E4"/>
    <w:rsid w:val="0097249B"/>
    <w:rsid w:val="009728D4"/>
    <w:rsid w:val="009730EC"/>
    <w:rsid w:val="00973CEF"/>
    <w:rsid w:val="00974880"/>
    <w:rsid w:val="009748F1"/>
    <w:rsid w:val="00975433"/>
    <w:rsid w:val="00975461"/>
    <w:rsid w:val="009757CC"/>
    <w:rsid w:val="00975D98"/>
    <w:rsid w:val="00975F13"/>
    <w:rsid w:val="00975F1E"/>
    <w:rsid w:val="00976DD3"/>
    <w:rsid w:val="00977C2C"/>
    <w:rsid w:val="00982701"/>
    <w:rsid w:val="0098274A"/>
    <w:rsid w:val="00982AC4"/>
    <w:rsid w:val="00983108"/>
    <w:rsid w:val="00983248"/>
    <w:rsid w:val="00986292"/>
    <w:rsid w:val="00986997"/>
    <w:rsid w:val="00986FA5"/>
    <w:rsid w:val="00987065"/>
    <w:rsid w:val="0098707A"/>
    <w:rsid w:val="00987188"/>
    <w:rsid w:val="009872C7"/>
    <w:rsid w:val="009906A0"/>
    <w:rsid w:val="00992177"/>
    <w:rsid w:val="00992970"/>
    <w:rsid w:val="00992BCF"/>
    <w:rsid w:val="00993451"/>
    <w:rsid w:val="009935CC"/>
    <w:rsid w:val="00993BE1"/>
    <w:rsid w:val="009943D8"/>
    <w:rsid w:val="00994D5E"/>
    <w:rsid w:val="0099561E"/>
    <w:rsid w:val="009956A4"/>
    <w:rsid w:val="00995C57"/>
    <w:rsid w:val="00995E17"/>
    <w:rsid w:val="00996DBF"/>
    <w:rsid w:val="009973A2"/>
    <w:rsid w:val="009A03CC"/>
    <w:rsid w:val="009A120C"/>
    <w:rsid w:val="009A1BE7"/>
    <w:rsid w:val="009A2409"/>
    <w:rsid w:val="009A349C"/>
    <w:rsid w:val="009A3DEE"/>
    <w:rsid w:val="009A4904"/>
    <w:rsid w:val="009A4B6E"/>
    <w:rsid w:val="009A5336"/>
    <w:rsid w:val="009A61FB"/>
    <w:rsid w:val="009A6A36"/>
    <w:rsid w:val="009A7162"/>
    <w:rsid w:val="009A72F9"/>
    <w:rsid w:val="009A78B1"/>
    <w:rsid w:val="009A7CB4"/>
    <w:rsid w:val="009A7E35"/>
    <w:rsid w:val="009A7FBF"/>
    <w:rsid w:val="009B0151"/>
    <w:rsid w:val="009B04AA"/>
    <w:rsid w:val="009B1CAD"/>
    <w:rsid w:val="009B21CD"/>
    <w:rsid w:val="009B2883"/>
    <w:rsid w:val="009B37D5"/>
    <w:rsid w:val="009B3A99"/>
    <w:rsid w:val="009B3B9B"/>
    <w:rsid w:val="009B4274"/>
    <w:rsid w:val="009B4416"/>
    <w:rsid w:val="009B48A3"/>
    <w:rsid w:val="009B48CC"/>
    <w:rsid w:val="009B4A51"/>
    <w:rsid w:val="009B4F4C"/>
    <w:rsid w:val="009B58BF"/>
    <w:rsid w:val="009B5920"/>
    <w:rsid w:val="009B5DC1"/>
    <w:rsid w:val="009B5E3F"/>
    <w:rsid w:val="009B5FC3"/>
    <w:rsid w:val="009B623A"/>
    <w:rsid w:val="009B629C"/>
    <w:rsid w:val="009B6CA2"/>
    <w:rsid w:val="009B79CF"/>
    <w:rsid w:val="009B7AE8"/>
    <w:rsid w:val="009C121A"/>
    <w:rsid w:val="009C18BD"/>
    <w:rsid w:val="009C1B61"/>
    <w:rsid w:val="009C252C"/>
    <w:rsid w:val="009C2B90"/>
    <w:rsid w:val="009C3121"/>
    <w:rsid w:val="009C3214"/>
    <w:rsid w:val="009C3D09"/>
    <w:rsid w:val="009C41ED"/>
    <w:rsid w:val="009C44E7"/>
    <w:rsid w:val="009C44EB"/>
    <w:rsid w:val="009C4FD4"/>
    <w:rsid w:val="009C5378"/>
    <w:rsid w:val="009C544F"/>
    <w:rsid w:val="009C5535"/>
    <w:rsid w:val="009C569E"/>
    <w:rsid w:val="009C5A7E"/>
    <w:rsid w:val="009C71F1"/>
    <w:rsid w:val="009C774C"/>
    <w:rsid w:val="009D018B"/>
    <w:rsid w:val="009D0992"/>
    <w:rsid w:val="009D0A6B"/>
    <w:rsid w:val="009D1205"/>
    <w:rsid w:val="009D1AA3"/>
    <w:rsid w:val="009D20AD"/>
    <w:rsid w:val="009D2CE9"/>
    <w:rsid w:val="009D3558"/>
    <w:rsid w:val="009D41A4"/>
    <w:rsid w:val="009D474F"/>
    <w:rsid w:val="009D4BA2"/>
    <w:rsid w:val="009D4DFB"/>
    <w:rsid w:val="009D54D9"/>
    <w:rsid w:val="009D5E8D"/>
    <w:rsid w:val="009D682D"/>
    <w:rsid w:val="009D6F58"/>
    <w:rsid w:val="009D760C"/>
    <w:rsid w:val="009D7F7A"/>
    <w:rsid w:val="009E0AA7"/>
    <w:rsid w:val="009E1161"/>
    <w:rsid w:val="009E121A"/>
    <w:rsid w:val="009E1865"/>
    <w:rsid w:val="009E1883"/>
    <w:rsid w:val="009E204A"/>
    <w:rsid w:val="009E22C8"/>
    <w:rsid w:val="009E2515"/>
    <w:rsid w:val="009E2D20"/>
    <w:rsid w:val="009E38B3"/>
    <w:rsid w:val="009E3A8A"/>
    <w:rsid w:val="009E4744"/>
    <w:rsid w:val="009E483F"/>
    <w:rsid w:val="009E5700"/>
    <w:rsid w:val="009E6355"/>
    <w:rsid w:val="009E64C6"/>
    <w:rsid w:val="009E6B72"/>
    <w:rsid w:val="009E72D8"/>
    <w:rsid w:val="009F00CE"/>
    <w:rsid w:val="009F1835"/>
    <w:rsid w:val="009F2284"/>
    <w:rsid w:val="009F3145"/>
    <w:rsid w:val="009F3A3E"/>
    <w:rsid w:val="009F5442"/>
    <w:rsid w:val="009F55F7"/>
    <w:rsid w:val="009F5C39"/>
    <w:rsid w:val="009F635D"/>
    <w:rsid w:val="009F7150"/>
    <w:rsid w:val="009F71C7"/>
    <w:rsid w:val="009F7B8F"/>
    <w:rsid w:val="009F7D4F"/>
    <w:rsid w:val="00A00A30"/>
    <w:rsid w:val="00A00E46"/>
    <w:rsid w:val="00A01023"/>
    <w:rsid w:val="00A01789"/>
    <w:rsid w:val="00A01A4A"/>
    <w:rsid w:val="00A02A3B"/>
    <w:rsid w:val="00A02EF4"/>
    <w:rsid w:val="00A02F5B"/>
    <w:rsid w:val="00A03186"/>
    <w:rsid w:val="00A031A9"/>
    <w:rsid w:val="00A0404F"/>
    <w:rsid w:val="00A047C0"/>
    <w:rsid w:val="00A0485C"/>
    <w:rsid w:val="00A04DA6"/>
    <w:rsid w:val="00A05625"/>
    <w:rsid w:val="00A0571A"/>
    <w:rsid w:val="00A06F9C"/>
    <w:rsid w:val="00A07E53"/>
    <w:rsid w:val="00A07FCA"/>
    <w:rsid w:val="00A100FB"/>
    <w:rsid w:val="00A10E4F"/>
    <w:rsid w:val="00A11797"/>
    <w:rsid w:val="00A11D4D"/>
    <w:rsid w:val="00A12030"/>
    <w:rsid w:val="00A12C8D"/>
    <w:rsid w:val="00A12D57"/>
    <w:rsid w:val="00A12D92"/>
    <w:rsid w:val="00A12F59"/>
    <w:rsid w:val="00A13BFB"/>
    <w:rsid w:val="00A1519E"/>
    <w:rsid w:val="00A15565"/>
    <w:rsid w:val="00A15779"/>
    <w:rsid w:val="00A157F2"/>
    <w:rsid w:val="00A15CBA"/>
    <w:rsid w:val="00A163DB"/>
    <w:rsid w:val="00A16822"/>
    <w:rsid w:val="00A16CEC"/>
    <w:rsid w:val="00A17D4E"/>
    <w:rsid w:val="00A17F9B"/>
    <w:rsid w:val="00A17FBF"/>
    <w:rsid w:val="00A2030E"/>
    <w:rsid w:val="00A2089A"/>
    <w:rsid w:val="00A20907"/>
    <w:rsid w:val="00A20944"/>
    <w:rsid w:val="00A2100B"/>
    <w:rsid w:val="00A21ACB"/>
    <w:rsid w:val="00A21AD1"/>
    <w:rsid w:val="00A22412"/>
    <w:rsid w:val="00A229FE"/>
    <w:rsid w:val="00A24271"/>
    <w:rsid w:val="00A25167"/>
    <w:rsid w:val="00A2540B"/>
    <w:rsid w:val="00A255E5"/>
    <w:rsid w:val="00A25821"/>
    <w:rsid w:val="00A25A8C"/>
    <w:rsid w:val="00A26AF3"/>
    <w:rsid w:val="00A27645"/>
    <w:rsid w:val="00A3011A"/>
    <w:rsid w:val="00A309BC"/>
    <w:rsid w:val="00A30A7C"/>
    <w:rsid w:val="00A30F47"/>
    <w:rsid w:val="00A318C3"/>
    <w:rsid w:val="00A32A96"/>
    <w:rsid w:val="00A33819"/>
    <w:rsid w:val="00A33C00"/>
    <w:rsid w:val="00A33D3A"/>
    <w:rsid w:val="00A33F30"/>
    <w:rsid w:val="00A34168"/>
    <w:rsid w:val="00A35101"/>
    <w:rsid w:val="00A35233"/>
    <w:rsid w:val="00A352CA"/>
    <w:rsid w:val="00A3565F"/>
    <w:rsid w:val="00A359C3"/>
    <w:rsid w:val="00A368B4"/>
    <w:rsid w:val="00A36969"/>
    <w:rsid w:val="00A369E0"/>
    <w:rsid w:val="00A36AFA"/>
    <w:rsid w:val="00A36BA5"/>
    <w:rsid w:val="00A36C6A"/>
    <w:rsid w:val="00A40B09"/>
    <w:rsid w:val="00A40E2C"/>
    <w:rsid w:val="00A41151"/>
    <w:rsid w:val="00A4134A"/>
    <w:rsid w:val="00A41AA8"/>
    <w:rsid w:val="00A41E53"/>
    <w:rsid w:val="00A422ED"/>
    <w:rsid w:val="00A42433"/>
    <w:rsid w:val="00A42A17"/>
    <w:rsid w:val="00A42ADD"/>
    <w:rsid w:val="00A42DFF"/>
    <w:rsid w:val="00A433A3"/>
    <w:rsid w:val="00A4386E"/>
    <w:rsid w:val="00A43D32"/>
    <w:rsid w:val="00A441D6"/>
    <w:rsid w:val="00A44B87"/>
    <w:rsid w:val="00A44E2C"/>
    <w:rsid w:val="00A44E4E"/>
    <w:rsid w:val="00A44EDB"/>
    <w:rsid w:val="00A44FA5"/>
    <w:rsid w:val="00A452F6"/>
    <w:rsid w:val="00A45E74"/>
    <w:rsid w:val="00A4621D"/>
    <w:rsid w:val="00A46223"/>
    <w:rsid w:val="00A46A4A"/>
    <w:rsid w:val="00A46B02"/>
    <w:rsid w:val="00A46F18"/>
    <w:rsid w:val="00A47DE4"/>
    <w:rsid w:val="00A47F55"/>
    <w:rsid w:val="00A50F0D"/>
    <w:rsid w:val="00A51019"/>
    <w:rsid w:val="00A516D1"/>
    <w:rsid w:val="00A51B14"/>
    <w:rsid w:val="00A5229E"/>
    <w:rsid w:val="00A5246E"/>
    <w:rsid w:val="00A5272F"/>
    <w:rsid w:val="00A528D3"/>
    <w:rsid w:val="00A52DB5"/>
    <w:rsid w:val="00A52F0C"/>
    <w:rsid w:val="00A531D8"/>
    <w:rsid w:val="00A53B0E"/>
    <w:rsid w:val="00A546BA"/>
    <w:rsid w:val="00A54F69"/>
    <w:rsid w:val="00A55CA1"/>
    <w:rsid w:val="00A55D68"/>
    <w:rsid w:val="00A55E5C"/>
    <w:rsid w:val="00A56205"/>
    <w:rsid w:val="00A56F93"/>
    <w:rsid w:val="00A5707E"/>
    <w:rsid w:val="00A57658"/>
    <w:rsid w:val="00A57BF7"/>
    <w:rsid w:val="00A57C37"/>
    <w:rsid w:val="00A57CEE"/>
    <w:rsid w:val="00A60F25"/>
    <w:rsid w:val="00A611D7"/>
    <w:rsid w:val="00A61B4C"/>
    <w:rsid w:val="00A62C77"/>
    <w:rsid w:val="00A639CD"/>
    <w:rsid w:val="00A63DE3"/>
    <w:rsid w:val="00A63E15"/>
    <w:rsid w:val="00A64C8A"/>
    <w:rsid w:val="00A64EF4"/>
    <w:rsid w:val="00A64FC3"/>
    <w:rsid w:val="00A65B28"/>
    <w:rsid w:val="00A66146"/>
    <w:rsid w:val="00A66842"/>
    <w:rsid w:val="00A66DD5"/>
    <w:rsid w:val="00A676FF"/>
    <w:rsid w:val="00A67ABD"/>
    <w:rsid w:val="00A67E53"/>
    <w:rsid w:val="00A70F8D"/>
    <w:rsid w:val="00A725D6"/>
    <w:rsid w:val="00A73E74"/>
    <w:rsid w:val="00A74A88"/>
    <w:rsid w:val="00A74BAC"/>
    <w:rsid w:val="00A74F55"/>
    <w:rsid w:val="00A75DF6"/>
    <w:rsid w:val="00A75E30"/>
    <w:rsid w:val="00A75E70"/>
    <w:rsid w:val="00A76424"/>
    <w:rsid w:val="00A76737"/>
    <w:rsid w:val="00A77E09"/>
    <w:rsid w:val="00A802B9"/>
    <w:rsid w:val="00A807B2"/>
    <w:rsid w:val="00A80D40"/>
    <w:rsid w:val="00A80E7E"/>
    <w:rsid w:val="00A81411"/>
    <w:rsid w:val="00A81A57"/>
    <w:rsid w:val="00A81BD2"/>
    <w:rsid w:val="00A8332D"/>
    <w:rsid w:val="00A84610"/>
    <w:rsid w:val="00A84D8D"/>
    <w:rsid w:val="00A85628"/>
    <w:rsid w:val="00A8706D"/>
    <w:rsid w:val="00A873B9"/>
    <w:rsid w:val="00A876AE"/>
    <w:rsid w:val="00A877CB"/>
    <w:rsid w:val="00A87D21"/>
    <w:rsid w:val="00A90360"/>
    <w:rsid w:val="00A90DED"/>
    <w:rsid w:val="00A9106E"/>
    <w:rsid w:val="00A912CF"/>
    <w:rsid w:val="00A9149C"/>
    <w:rsid w:val="00A9180D"/>
    <w:rsid w:val="00A918F8"/>
    <w:rsid w:val="00A91A1E"/>
    <w:rsid w:val="00A91B38"/>
    <w:rsid w:val="00A91F81"/>
    <w:rsid w:val="00A9233F"/>
    <w:rsid w:val="00A92623"/>
    <w:rsid w:val="00A92B76"/>
    <w:rsid w:val="00A93C2F"/>
    <w:rsid w:val="00A9458D"/>
    <w:rsid w:val="00A94A2E"/>
    <w:rsid w:val="00A94E66"/>
    <w:rsid w:val="00A96043"/>
    <w:rsid w:val="00A9628B"/>
    <w:rsid w:val="00A96ACE"/>
    <w:rsid w:val="00A96F50"/>
    <w:rsid w:val="00A97500"/>
    <w:rsid w:val="00A97531"/>
    <w:rsid w:val="00A978A1"/>
    <w:rsid w:val="00A97AF8"/>
    <w:rsid w:val="00A97BE7"/>
    <w:rsid w:val="00AA1082"/>
    <w:rsid w:val="00AA1B90"/>
    <w:rsid w:val="00AA25EB"/>
    <w:rsid w:val="00AA280D"/>
    <w:rsid w:val="00AA2AC6"/>
    <w:rsid w:val="00AA2FDC"/>
    <w:rsid w:val="00AA4B52"/>
    <w:rsid w:val="00AA4C77"/>
    <w:rsid w:val="00AA4D3E"/>
    <w:rsid w:val="00AA551C"/>
    <w:rsid w:val="00AA5965"/>
    <w:rsid w:val="00AA5EB5"/>
    <w:rsid w:val="00AA68E0"/>
    <w:rsid w:val="00AA7034"/>
    <w:rsid w:val="00AA7552"/>
    <w:rsid w:val="00AB089B"/>
    <w:rsid w:val="00AB0CDE"/>
    <w:rsid w:val="00AB0E89"/>
    <w:rsid w:val="00AB11A6"/>
    <w:rsid w:val="00AB1CF7"/>
    <w:rsid w:val="00AB1EA5"/>
    <w:rsid w:val="00AB2BF8"/>
    <w:rsid w:val="00AB32FD"/>
    <w:rsid w:val="00AB3E02"/>
    <w:rsid w:val="00AB3E9B"/>
    <w:rsid w:val="00AB4EA8"/>
    <w:rsid w:val="00AB501D"/>
    <w:rsid w:val="00AB5E88"/>
    <w:rsid w:val="00AB5F19"/>
    <w:rsid w:val="00AB69EA"/>
    <w:rsid w:val="00AB7827"/>
    <w:rsid w:val="00AC0DBF"/>
    <w:rsid w:val="00AC134F"/>
    <w:rsid w:val="00AC1A7D"/>
    <w:rsid w:val="00AC27F6"/>
    <w:rsid w:val="00AC2FE6"/>
    <w:rsid w:val="00AC3867"/>
    <w:rsid w:val="00AC3C9E"/>
    <w:rsid w:val="00AC4596"/>
    <w:rsid w:val="00AC4ACD"/>
    <w:rsid w:val="00AC521C"/>
    <w:rsid w:val="00AC5625"/>
    <w:rsid w:val="00AC5F9E"/>
    <w:rsid w:val="00AC6181"/>
    <w:rsid w:val="00AC6466"/>
    <w:rsid w:val="00AC73DE"/>
    <w:rsid w:val="00AC7932"/>
    <w:rsid w:val="00AC7BB1"/>
    <w:rsid w:val="00AC7E67"/>
    <w:rsid w:val="00AD0024"/>
    <w:rsid w:val="00AD05DE"/>
    <w:rsid w:val="00AD09B0"/>
    <w:rsid w:val="00AD0A4F"/>
    <w:rsid w:val="00AD0D72"/>
    <w:rsid w:val="00AD15BE"/>
    <w:rsid w:val="00AD29AB"/>
    <w:rsid w:val="00AD2A57"/>
    <w:rsid w:val="00AD3113"/>
    <w:rsid w:val="00AD37AB"/>
    <w:rsid w:val="00AD3FAA"/>
    <w:rsid w:val="00AD4239"/>
    <w:rsid w:val="00AD5367"/>
    <w:rsid w:val="00AD5804"/>
    <w:rsid w:val="00AD5BDC"/>
    <w:rsid w:val="00AD6937"/>
    <w:rsid w:val="00AD752C"/>
    <w:rsid w:val="00AE027F"/>
    <w:rsid w:val="00AE03EA"/>
    <w:rsid w:val="00AE08E1"/>
    <w:rsid w:val="00AE098F"/>
    <w:rsid w:val="00AE0B59"/>
    <w:rsid w:val="00AE0BE7"/>
    <w:rsid w:val="00AE10B0"/>
    <w:rsid w:val="00AE1170"/>
    <w:rsid w:val="00AE1C92"/>
    <w:rsid w:val="00AE1FBB"/>
    <w:rsid w:val="00AE2D6A"/>
    <w:rsid w:val="00AE37F6"/>
    <w:rsid w:val="00AE3F9E"/>
    <w:rsid w:val="00AE4920"/>
    <w:rsid w:val="00AE4CC5"/>
    <w:rsid w:val="00AE69D6"/>
    <w:rsid w:val="00AE6CA8"/>
    <w:rsid w:val="00AE70A8"/>
    <w:rsid w:val="00AE7682"/>
    <w:rsid w:val="00AE79E5"/>
    <w:rsid w:val="00AE7A85"/>
    <w:rsid w:val="00AE7E15"/>
    <w:rsid w:val="00AF01C6"/>
    <w:rsid w:val="00AF01F7"/>
    <w:rsid w:val="00AF057C"/>
    <w:rsid w:val="00AF0717"/>
    <w:rsid w:val="00AF1625"/>
    <w:rsid w:val="00AF27D3"/>
    <w:rsid w:val="00AF2DBC"/>
    <w:rsid w:val="00AF3360"/>
    <w:rsid w:val="00AF3FAF"/>
    <w:rsid w:val="00AF4791"/>
    <w:rsid w:val="00AF4E06"/>
    <w:rsid w:val="00B002A0"/>
    <w:rsid w:val="00B00EE2"/>
    <w:rsid w:val="00B00F19"/>
    <w:rsid w:val="00B01041"/>
    <w:rsid w:val="00B01C44"/>
    <w:rsid w:val="00B01E2E"/>
    <w:rsid w:val="00B03004"/>
    <w:rsid w:val="00B03221"/>
    <w:rsid w:val="00B038E5"/>
    <w:rsid w:val="00B03E2B"/>
    <w:rsid w:val="00B03E74"/>
    <w:rsid w:val="00B03F3E"/>
    <w:rsid w:val="00B04074"/>
    <w:rsid w:val="00B046C6"/>
    <w:rsid w:val="00B049F2"/>
    <w:rsid w:val="00B04E14"/>
    <w:rsid w:val="00B04FC7"/>
    <w:rsid w:val="00B05128"/>
    <w:rsid w:val="00B05956"/>
    <w:rsid w:val="00B06280"/>
    <w:rsid w:val="00B065BF"/>
    <w:rsid w:val="00B07E4A"/>
    <w:rsid w:val="00B1039F"/>
    <w:rsid w:val="00B11064"/>
    <w:rsid w:val="00B110A8"/>
    <w:rsid w:val="00B11B13"/>
    <w:rsid w:val="00B1276C"/>
    <w:rsid w:val="00B12A30"/>
    <w:rsid w:val="00B12B9D"/>
    <w:rsid w:val="00B12FD9"/>
    <w:rsid w:val="00B1310F"/>
    <w:rsid w:val="00B13474"/>
    <w:rsid w:val="00B13494"/>
    <w:rsid w:val="00B1351C"/>
    <w:rsid w:val="00B1360B"/>
    <w:rsid w:val="00B13F31"/>
    <w:rsid w:val="00B140B3"/>
    <w:rsid w:val="00B144EC"/>
    <w:rsid w:val="00B14A6A"/>
    <w:rsid w:val="00B16312"/>
    <w:rsid w:val="00B17211"/>
    <w:rsid w:val="00B206EB"/>
    <w:rsid w:val="00B20C49"/>
    <w:rsid w:val="00B2137D"/>
    <w:rsid w:val="00B215EA"/>
    <w:rsid w:val="00B224B7"/>
    <w:rsid w:val="00B22A10"/>
    <w:rsid w:val="00B22F79"/>
    <w:rsid w:val="00B235ED"/>
    <w:rsid w:val="00B23B1B"/>
    <w:rsid w:val="00B23EAA"/>
    <w:rsid w:val="00B25301"/>
    <w:rsid w:val="00B2532F"/>
    <w:rsid w:val="00B25857"/>
    <w:rsid w:val="00B26317"/>
    <w:rsid w:val="00B263F5"/>
    <w:rsid w:val="00B26DC0"/>
    <w:rsid w:val="00B27266"/>
    <w:rsid w:val="00B308F1"/>
    <w:rsid w:val="00B30D6E"/>
    <w:rsid w:val="00B30FEB"/>
    <w:rsid w:val="00B31070"/>
    <w:rsid w:val="00B31569"/>
    <w:rsid w:val="00B31BF1"/>
    <w:rsid w:val="00B326E6"/>
    <w:rsid w:val="00B3277C"/>
    <w:rsid w:val="00B32C56"/>
    <w:rsid w:val="00B32F64"/>
    <w:rsid w:val="00B34308"/>
    <w:rsid w:val="00B344C7"/>
    <w:rsid w:val="00B34984"/>
    <w:rsid w:val="00B34C94"/>
    <w:rsid w:val="00B350AF"/>
    <w:rsid w:val="00B3599F"/>
    <w:rsid w:val="00B35F21"/>
    <w:rsid w:val="00B3681B"/>
    <w:rsid w:val="00B368B1"/>
    <w:rsid w:val="00B37215"/>
    <w:rsid w:val="00B378E1"/>
    <w:rsid w:val="00B378F7"/>
    <w:rsid w:val="00B37BDA"/>
    <w:rsid w:val="00B37FD9"/>
    <w:rsid w:val="00B4026F"/>
    <w:rsid w:val="00B4089E"/>
    <w:rsid w:val="00B41598"/>
    <w:rsid w:val="00B417A8"/>
    <w:rsid w:val="00B41848"/>
    <w:rsid w:val="00B4254D"/>
    <w:rsid w:val="00B4270B"/>
    <w:rsid w:val="00B435BA"/>
    <w:rsid w:val="00B452F1"/>
    <w:rsid w:val="00B45334"/>
    <w:rsid w:val="00B455D1"/>
    <w:rsid w:val="00B4582C"/>
    <w:rsid w:val="00B458AC"/>
    <w:rsid w:val="00B459BA"/>
    <w:rsid w:val="00B45CF7"/>
    <w:rsid w:val="00B45F8D"/>
    <w:rsid w:val="00B45FBC"/>
    <w:rsid w:val="00B47674"/>
    <w:rsid w:val="00B477F1"/>
    <w:rsid w:val="00B47BE7"/>
    <w:rsid w:val="00B5037A"/>
    <w:rsid w:val="00B5142C"/>
    <w:rsid w:val="00B5184D"/>
    <w:rsid w:val="00B51F34"/>
    <w:rsid w:val="00B52878"/>
    <w:rsid w:val="00B5363C"/>
    <w:rsid w:val="00B54313"/>
    <w:rsid w:val="00B543DE"/>
    <w:rsid w:val="00B545CC"/>
    <w:rsid w:val="00B549AF"/>
    <w:rsid w:val="00B54BA4"/>
    <w:rsid w:val="00B54DE1"/>
    <w:rsid w:val="00B55142"/>
    <w:rsid w:val="00B558A9"/>
    <w:rsid w:val="00B55C09"/>
    <w:rsid w:val="00B56575"/>
    <w:rsid w:val="00B566B3"/>
    <w:rsid w:val="00B5694C"/>
    <w:rsid w:val="00B5699E"/>
    <w:rsid w:val="00B57489"/>
    <w:rsid w:val="00B57A95"/>
    <w:rsid w:val="00B57DAE"/>
    <w:rsid w:val="00B57E72"/>
    <w:rsid w:val="00B60A6C"/>
    <w:rsid w:val="00B6142A"/>
    <w:rsid w:val="00B61C86"/>
    <w:rsid w:val="00B61F5E"/>
    <w:rsid w:val="00B62D29"/>
    <w:rsid w:val="00B63275"/>
    <w:rsid w:val="00B63343"/>
    <w:rsid w:val="00B635BD"/>
    <w:rsid w:val="00B63A77"/>
    <w:rsid w:val="00B64EDD"/>
    <w:rsid w:val="00B65988"/>
    <w:rsid w:val="00B65B81"/>
    <w:rsid w:val="00B660F4"/>
    <w:rsid w:val="00B66DDF"/>
    <w:rsid w:val="00B704F7"/>
    <w:rsid w:val="00B7064B"/>
    <w:rsid w:val="00B709A2"/>
    <w:rsid w:val="00B70BBB"/>
    <w:rsid w:val="00B721F5"/>
    <w:rsid w:val="00B7225C"/>
    <w:rsid w:val="00B7270D"/>
    <w:rsid w:val="00B727BD"/>
    <w:rsid w:val="00B729CA"/>
    <w:rsid w:val="00B72AE6"/>
    <w:rsid w:val="00B72D1E"/>
    <w:rsid w:val="00B73338"/>
    <w:rsid w:val="00B736AF"/>
    <w:rsid w:val="00B7496E"/>
    <w:rsid w:val="00B75297"/>
    <w:rsid w:val="00B75413"/>
    <w:rsid w:val="00B76E6E"/>
    <w:rsid w:val="00B77103"/>
    <w:rsid w:val="00B772F3"/>
    <w:rsid w:val="00B77B76"/>
    <w:rsid w:val="00B77F17"/>
    <w:rsid w:val="00B802BC"/>
    <w:rsid w:val="00B80B0A"/>
    <w:rsid w:val="00B80DB3"/>
    <w:rsid w:val="00B81A59"/>
    <w:rsid w:val="00B81D7F"/>
    <w:rsid w:val="00B82631"/>
    <w:rsid w:val="00B827B1"/>
    <w:rsid w:val="00B82AFB"/>
    <w:rsid w:val="00B82FEB"/>
    <w:rsid w:val="00B832A3"/>
    <w:rsid w:val="00B83701"/>
    <w:rsid w:val="00B845C2"/>
    <w:rsid w:val="00B847DF"/>
    <w:rsid w:val="00B84A95"/>
    <w:rsid w:val="00B84AAB"/>
    <w:rsid w:val="00B863D8"/>
    <w:rsid w:val="00B86E39"/>
    <w:rsid w:val="00B90170"/>
    <w:rsid w:val="00B9054C"/>
    <w:rsid w:val="00B913E1"/>
    <w:rsid w:val="00B91577"/>
    <w:rsid w:val="00B919B3"/>
    <w:rsid w:val="00B91D31"/>
    <w:rsid w:val="00B92153"/>
    <w:rsid w:val="00B92851"/>
    <w:rsid w:val="00B92AE4"/>
    <w:rsid w:val="00B9354F"/>
    <w:rsid w:val="00B95470"/>
    <w:rsid w:val="00B95485"/>
    <w:rsid w:val="00B95D0F"/>
    <w:rsid w:val="00B95D2A"/>
    <w:rsid w:val="00B95ED2"/>
    <w:rsid w:val="00B961E6"/>
    <w:rsid w:val="00B96DE9"/>
    <w:rsid w:val="00BA0998"/>
    <w:rsid w:val="00BA100B"/>
    <w:rsid w:val="00BA14EB"/>
    <w:rsid w:val="00BA193C"/>
    <w:rsid w:val="00BA1AC8"/>
    <w:rsid w:val="00BA1DDE"/>
    <w:rsid w:val="00BA2C87"/>
    <w:rsid w:val="00BA2D2C"/>
    <w:rsid w:val="00BA32EF"/>
    <w:rsid w:val="00BA3439"/>
    <w:rsid w:val="00BA346D"/>
    <w:rsid w:val="00BA34E1"/>
    <w:rsid w:val="00BA36BC"/>
    <w:rsid w:val="00BA451C"/>
    <w:rsid w:val="00BA484C"/>
    <w:rsid w:val="00BA48A6"/>
    <w:rsid w:val="00BA6888"/>
    <w:rsid w:val="00BA71DD"/>
    <w:rsid w:val="00BA722B"/>
    <w:rsid w:val="00BA78E6"/>
    <w:rsid w:val="00BA7C97"/>
    <w:rsid w:val="00BA7D83"/>
    <w:rsid w:val="00BB0362"/>
    <w:rsid w:val="00BB0AB7"/>
    <w:rsid w:val="00BB1236"/>
    <w:rsid w:val="00BB1719"/>
    <w:rsid w:val="00BB1866"/>
    <w:rsid w:val="00BB1F76"/>
    <w:rsid w:val="00BB2235"/>
    <w:rsid w:val="00BB23E6"/>
    <w:rsid w:val="00BB26C8"/>
    <w:rsid w:val="00BB2988"/>
    <w:rsid w:val="00BB2D46"/>
    <w:rsid w:val="00BB33EE"/>
    <w:rsid w:val="00BB47D4"/>
    <w:rsid w:val="00BB4C26"/>
    <w:rsid w:val="00BB51DE"/>
    <w:rsid w:val="00BB5A96"/>
    <w:rsid w:val="00BB5CF5"/>
    <w:rsid w:val="00BB5F66"/>
    <w:rsid w:val="00BB63C8"/>
    <w:rsid w:val="00BB63EB"/>
    <w:rsid w:val="00BB69DA"/>
    <w:rsid w:val="00BB7579"/>
    <w:rsid w:val="00BB7715"/>
    <w:rsid w:val="00BB7ADB"/>
    <w:rsid w:val="00BB7B46"/>
    <w:rsid w:val="00BB7E72"/>
    <w:rsid w:val="00BB7F08"/>
    <w:rsid w:val="00BC18FA"/>
    <w:rsid w:val="00BC4864"/>
    <w:rsid w:val="00BC4EC9"/>
    <w:rsid w:val="00BC4FC9"/>
    <w:rsid w:val="00BC5048"/>
    <w:rsid w:val="00BC5094"/>
    <w:rsid w:val="00BC5555"/>
    <w:rsid w:val="00BC5C81"/>
    <w:rsid w:val="00BC61F5"/>
    <w:rsid w:val="00BC6618"/>
    <w:rsid w:val="00BC74D6"/>
    <w:rsid w:val="00BC7AC8"/>
    <w:rsid w:val="00BC7B24"/>
    <w:rsid w:val="00BD07E4"/>
    <w:rsid w:val="00BD08F7"/>
    <w:rsid w:val="00BD10D7"/>
    <w:rsid w:val="00BD1BEE"/>
    <w:rsid w:val="00BD2712"/>
    <w:rsid w:val="00BD281D"/>
    <w:rsid w:val="00BD2EC0"/>
    <w:rsid w:val="00BD354E"/>
    <w:rsid w:val="00BD3B8E"/>
    <w:rsid w:val="00BD3F0D"/>
    <w:rsid w:val="00BD41AD"/>
    <w:rsid w:val="00BD56F3"/>
    <w:rsid w:val="00BD5F56"/>
    <w:rsid w:val="00BD66C5"/>
    <w:rsid w:val="00BD709E"/>
    <w:rsid w:val="00BD77E3"/>
    <w:rsid w:val="00BD78F8"/>
    <w:rsid w:val="00BD7D4A"/>
    <w:rsid w:val="00BE05BF"/>
    <w:rsid w:val="00BE0773"/>
    <w:rsid w:val="00BE07BB"/>
    <w:rsid w:val="00BE0FDA"/>
    <w:rsid w:val="00BE1348"/>
    <w:rsid w:val="00BE14C3"/>
    <w:rsid w:val="00BE181A"/>
    <w:rsid w:val="00BE1F2D"/>
    <w:rsid w:val="00BE22A5"/>
    <w:rsid w:val="00BE497B"/>
    <w:rsid w:val="00BE4AE8"/>
    <w:rsid w:val="00BE4BAE"/>
    <w:rsid w:val="00BE50A2"/>
    <w:rsid w:val="00BE50DF"/>
    <w:rsid w:val="00BE5C17"/>
    <w:rsid w:val="00BE5FE7"/>
    <w:rsid w:val="00BE6E84"/>
    <w:rsid w:val="00BE75F3"/>
    <w:rsid w:val="00BE76C0"/>
    <w:rsid w:val="00BE7F64"/>
    <w:rsid w:val="00BF02FC"/>
    <w:rsid w:val="00BF0C2B"/>
    <w:rsid w:val="00BF0C94"/>
    <w:rsid w:val="00BF0E8D"/>
    <w:rsid w:val="00BF14E2"/>
    <w:rsid w:val="00BF183F"/>
    <w:rsid w:val="00BF185E"/>
    <w:rsid w:val="00BF19EC"/>
    <w:rsid w:val="00BF2087"/>
    <w:rsid w:val="00BF213F"/>
    <w:rsid w:val="00BF24ED"/>
    <w:rsid w:val="00BF3336"/>
    <w:rsid w:val="00BF3F77"/>
    <w:rsid w:val="00BF4289"/>
    <w:rsid w:val="00BF4299"/>
    <w:rsid w:val="00BF4EB3"/>
    <w:rsid w:val="00BF54DF"/>
    <w:rsid w:val="00BF552F"/>
    <w:rsid w:val="00BF56E3"/>
    <w:rsid w:val="00BF71EC"/>
    <w:rsid w:val="00BF74B3"/>
    <w:rsid w:val="00BF7A24"/>
    <w:rsid w:val="00C00822"/>
    <w:rsid w:val="00C0082C"/>
    <w:rsid w:val="00C00A55"/>
    <w:rsid w:val="00C00B02"/>
    <w:rsid w:val="00C01050"/>
    <w:rsid w:val="00C015FE"/>
    <w:rsid w:val="00C0184B"/>
    <w:rsid w:val="00C03115"/>
    <w:rsid w:val="00C049A0"/>
    <w:rsid w:val="00C05DBB"/>
    <w:rsid w:val="00C0784B"/>
    <w:rsid w:val="00C078A5"/>
    <w:rsid w:val="00C07EDA"/>
    <w:rsid w:val="00C10886"/>
    <w:rsid w:val="00C1125D"/>
    <w:rsid w:val="00C1181C"/>
    <w:rsid w:val="00C11E9D"/>
    <w:rsid w:val="00C121F7"/>
    <w:rsid w:val="00C13563"/>
    <w:rsid w:val="00C13B87"/>
    <w:rsid w:val="00C13BB3"/>
    <w:rsid w:val="00C144DC"/>
    <w:rsid w:val="00C1496B"/>
    <w:rsid w:val="00C14BDD"/>
    <w:rsid w:val="00C14EC0"/>
    <w:rsid w:val="00C15196"/>
    <w:rsid w:val="00C153D9"/>
    <w:rsid w:val="00C15504"/>
    <w:rsid w:val="00C15FD9"/>
    <w:rsid w:val="00C16385"/>
    <w:rsid w:val="00C16E0B"/>
    <w:rsid w:val="00C17D65"/>
    <w:rsid w:val="00C20833"/>
    <w:rsid w:val="00C20F49"/>
    <w:rsid w:val="00C21D6A"/>
    <w:rsid w:val="00C2214C"/>
    <w:rsid w:val="00C221C5"/>
    <w:rsid w:val="00C2223A"/>
    <w:rsid w:val="00C2296B"/>
    <w:rsid w:val="00C22B36"/>
    <w:rsid w:val="00C22EE2"/>
    <w:rsid w:val="00C2354D"/>
    <w:rsid w:val="00C235C4"/>
    <w:rsid w:val="00C236FC"/>
    <w:rsid w:val="00C23EB2"/>
    <w:rsid w:val="00C23F76"/>
    <w:rsid w:val="00C24DDB"/>
    <w:rsid w:val="00C26047"/>
    <w:rsid w:val="00C26656"/>
    <w:rsid w:val="00C26BBB"/>
    <w:rsid w:val="00C26BDE"/>
    <w:rsid w:val="00C27F18"/>
    <w:rsid w:val="00C30E42"/>
    <w:rsid w:val="00C31073"/>
    <w:rsid w:val="00C310C6"/>
    <w:rsid w:val="00C31B30"/>
    <w:rsid w:val="00C31BA1"/>
    <w:rsid w:val="00C31C07"/>
    <w:rsid w:val="00C3220C"/>
    <w:rsid w:val="00C323BE"/>
    <w:rsid w:val="00C32552"/>
    <w:rsid w:val="00C32B06"/>
    <w:rsid w:val="00C32B09"/>
    <w:rsid w:val="00C33526"/>
    <w:rsid w:val="00C33A46"/>
    <w:rsid w:val="00C33A7E"/>
    <w:rsid w:val="00C33E08"/>
    <w:rsid w:val="00C34054"/>
    <w:rsid w:val="00C34328"/>
    <w:rsid w:val="00C34FE9"/>
    <w:rsid w:val="00C351EA"/>
    <w:rsid w:val="00C36049"/>
    <w:rsid w:val="00C36362"/>
    <w:rsid w:val="00C36F8E"/>
    <w:rsid w:val="00C37D3D"/>
    <w:rsid w:val="00C40029"/>
    <w:rsid w:val="00C40169"/>
    <w:rsid w:val="00C401EE"/>
    <w:rsid w:val="00C40438"/>
    <w:rsid w:val="00C40C9C"/>
    <w:rsid w:val="00C40DA2"/>
    <w:rsid w:val="00C41715"/>
    <w:rsid w:val="00C41747"/>
    <w:rsid w:val="00C41904"/>
    <w:rsid w:val="00C41C36"/>
    <w:rsid w:val="00C41E53"/>
    <w:rsid w:val="00C42355"/>
    <w:rsid w:val="00C4279E"/>
    <w:rsid w:val="00C443B7"/>
    <w:rsid w:val="00C45DCC"/>
    <w:rsid w:val="00C45EAD"/>
    <w:rsid w:val="00C4645E"/>
    <w:rsid w:val="00C4657E"/>
    <w:rsid w:val="00C468E5"/>
    <w:rsid w:val="00C46BCF"/>
    <w:rsid w:val="00C46BF0"/>
    <w:rsid w:val="00C47559"/>
    <w:rsid w:val="00C475D6"/>
    <w:rsid w:val="00C5054F"/>
    <w:rsid w:val="00C515E2"/>
    <w:rsid w:val="00C5163A"/>
    <w:rsid w:val="00C51C9A"/>
    <w:rsid w:val="00C51D39"/>
    <w:rsid w:val="00C5279B"/>
    <w:rsid w:val="00C52DCC"/>
    <w:rsid w:val="00C53A60"/>
    <w:rsid w:val="00C53B1C"/>
    <w:rsid w:val="00C54421"/>
    <w:rsid w:val="00C544F5"/>
    <w:rsid w:val="00C5492D"/>
    <w:rsid w:val="00C55C01"/>
    <w:rsid w:val="00C55CCE"/>
    <w:rsid w:val="00C565C3"/>
    <w:rsid w:val="00C56736"/>
    <w:rsid w:val="00C56EE9"/>
    <w:rsid w:val="00C570AF"/>
    <w:rsid w:val="00C57591"/>
    <w:rsid w:val="00C5773D"/>
    <w:rsid w:val="00C57C8F"/>
    <w:rsid w:val="00C60CBE"/>
    <w:rsid w:val="00C60FDE"/>
    <w:rsid w:val="00C61440"/>
    <w:rsid w:val="00C61EBC"/>
    <w:rsid w:val="00C624FF"/>
    <w:rsid w:val="00C62714"/>
    <w:rsid w:val="00C6414D"/>
    <w:rsid w:val="00C642D2"/>
    <w:rsid w:val="00C642F7"/>
    <w:rsid w:val="00C647F2"/>
    <w:rsid w:val="00C64F27"/>
    <w:rsid w:val="00C652CC"/>
    <w:rsid w:val="00C66829"/>
    <w:rsid w:val="00C66831"/>
    <w:rsid w:val="00C66A4C"/>
    <w:rsid w:val="00C66DDC"/>
    <w:rsid w:val="00C66E12"/>
    <w:rsid w:val="00C678F6"/>
    <w:rsid w:val="00C67CCC"/>
    <w:rsid w:val="00C67F9D"/>
    <w:rsid w:val="00C70141"/>
    <w:rsid w:val="00C7017F"/>
    <w:rsid w:val="00C715C4"/>
    <w:rsid w:val="00C7172C"/>
    <w:rsid w:val="00C71C8C"/>
    <w:rsid w:val="00C71CC3"/>
    <w:rsid w:val="00C71F6A"/>
    <w:rsid w:val="00C72CAC"/>
    <w:rsid w:val="00C73AD1"/>
    <w:rsid w:val="00C73B71"/>
    <w:rsid w:val="00C76210"/>
    <w:rsid w:val="00C7625B"/>
    <w:rsid w:val="00C765C5"/>
    <w:rsid w:val="00C766A8"/>
    <w:rsid w:val="00C76C45"/>
    <w:rsid w:val="00C77829"/>
    <w:rsid w:val="00C77A23"/>
    <w:rsid w:val="00C80A7D"/>
    <w:rsid w:val="00C82260"/>
    <w:rsid w:val="00C82280"/>
    <w:rsid w:val="00C8237E"/>
    <w:rsid w:val="00C825CD"/>
    <w:rsid w:val="00C826FC"/>
    <w:rsid w:val="00C82AF3"/>
    <w:rsid w:val="00C82E5C"/>
    <w:rsid w:val="00C838ED"/>
    <w:rsid w:val="00C83A4D"/>
    <w:rsid w:val="00C83A90"/>
    <w:rsid w:val="00C83E35"/>
    <w:rsid w:val="00C84A5D"/>
    <w:rsid w:val="00C84ACC"/>
    <w:rsid w:val="00C84B8B"/>
    <w:rsid w:val="00C853C2"/>
    <w:rsid w:val="00C8583A"/>
    <w:rsid w:val="00C858D9"/>
    <w:rsid w:val="00C86076"/>
    <w:rsid w:val="00C8641B"/>
    <w:rsid w:val="00C86B4D"/>
    <w:rsid w:val="00C87127"/>
    <w:rsid w:val="00C87D69"/>
    <w:rsid w:val="00C90017"/>
    <w:rsid w:val="00C90203"/>
    <w:rsid w:val="00C90237"/>
    <w:rsid w:val="00C90289"/>
    <w:rsid w:val="00C90340"/>
    <w:rsid w:val="00C9098B"/>
    <w:rsid w:val="00C90EA9"/>
    <w:rsid w:val="00C9121B"/>
    <w:rsid w:val="00C91424"/>
    <w:rsid w:val="00C91C4A"/>
    <w:rsid w:val="00C91FBE"/>
    <w:rsid w:val="00C920AA"/>
    <w:rsid w:val="00C922F8"/>
    <w:rsid w:val="00C925AA"/>
    <w:rsid w:val="00C92926"/>
    <w:rsid w:val="00C9498E"/>
    <w:rsid w:val="00C94B2D"/>
    <w:rsid w:val="00C9506F"/>
    <w:rsid w:val="00C957DB"/>
    <w:rsid w:val="00C95C7B"/>
    <w:rsid w:val="00C95F51"/>
    <w:rsid w:val="00C97305"/>
    <w:rsid w:val="00C97A96"/>
    <w:rsid w:val="00C97AE5"/>
    <w:rsid w:val="00C97B3F"/>
    <w:rsid w:val="00C97D71"/>
    <w:rsid w:val="00CA01BD"/>
    <w:rsid w:val="00CA02F7"/>
    <w:rsid w:val="00CA0BAC"/>
    <w:rsid w:val="00CA0C2E"/>
    <w:rsid w:val="00CA0D9B"/>
    <w:rsid w:val="00CA0F81"/>
    <w:rsid w:val="00CA1474"/>
    <w:rsid w:val="00CA1816"/>
    <w:rsid w:val="00CA38E7"/>
    <w:rsid w:val="00CA39C5"/>
    <w:rsid w:val="00CA3E4C"/>
    <w:rsid w:val="00CA4DC3"/>
    <w:rsid w:val="00CA4F90"/>
    <w:rsid w:val="00CA597B"/>
    <w:rsid w:val="00CA59DE"/>
    <w:rsid w:val="00CA5CD3"/>
    <w:rsid w:val="00CA79ED"/>
    <w:rsid w:val="00CA7D0C"/>
    <w:rsid w:val="00CB03B4"/>
    <w:rsid w:val="00CB06C5"/>
    <w:rsid w:val="00CB0797"/>
    <w:rsid w:val="00CB0CBB"/>
    <w:rsid w:val="00CB172B"/>
    <w:rsid w:val="00CB17A1"/>
    <w:rsid w:val="00CB1F0C"/>
    <w:rsid w:val="00CB2002"/>
    <w:rsid w:val="00CB2393"/>
    <w:rsid w:val="00CB2834"/>
    <w:rsid w:val="00CB298C"/>
    <w:rsid w:val="00CB315D"/>
    <w:rsid w:val="00CB3549"/>
    <w:rsid w:val="00CB3EF6"/>
    <w:rsid w:val="00CB44D3"/>
    <w:rsid w:val="00CB45B0"/>
    <w:rsid w:val="00CB4A1F"/>
    <w:rsid w:val="00CB4FC6"/>
    <w:rsid w:val="00CB611C"/>
    <w:rsid w:val="00CB74B3"/>
    <w:rsid w:val="00CC02DD"/>
    <w:rsid w:val="00CC03F4"/>
    <w:rsid w:val="00CC04D5"/>
    <w:rsid w:val="00CC07DC"/>
    <w:rsid w:val="00CC0E0E"/>
    <w:rsid w:val="00CC0E74"/>
    <w:rsid w:val="00CC16D0"/>
    <w:rsid w:val="00CC3571"/>
    <w:rsid w:val="00CC55D7"/>
    <w:rsid w:val="00CC55F2"/>
    <w:rsid w:val="00CC5D87"/>
    <w:rsid w:val="00CC5E20"/>
    <w:rsid w:val="00CC6026"/>
    <w:rsid w:val="00CC69A9"/>
    <w:rsid w:val="00CC6FE2"/>
    <w:rsid w:val="00CC7F9C"/>
    <w:rsid w:val="00CD09EA"/>
    <w:rsid w:val="00CD0A5D"/>
    <w:rsid w:val="00CD2A75"/>
    <w:rsid w:val="00CD2AF5"/>
    <w:rsid w:val="00CD3278"/>
    <w:rsid w:val="00CD327E"/>
    <w:rsid w:val="00CD4164"/>
    <w:rsid w:val="00CD41CF"/>
    <w:rsid w:val="00CD50C8"/>
    <w:rsid w:val="00CD5844"/>
    <w:rsid w:val="00CD5879"/>
    <w:rsid w:val="00CD590A"/>
    <w:rsid w:val="00CD5D79"/>
    <w:rsid w:val="00CD6423"/>
    <w:rsid w:val="00CD7097"/>
    <w:rsid w:val="00CD7305"/>
    <w:rsid w:val="00CD7867"/>
    <w:rsid w:val="00CD7F1A"/>
    <w:rsid w:val="00CE0BF0"/>
    <w:rsid w:val="00CE1335"/>
    <w:rsid w:val="00CE1ADA"/>
    <w:rsid w:val="00CE1AE9"/>
    <w:rsid w:val="00CE1AEB"/>
    <w:rsid w:val="00CE1B80"/>
    <w:rsid w:val="00CE21B2"/>
    <w:rsid w:val="00CE222C"/>
    <w:rsid w:val="00CE2AD2"/>
    <w:rsid w:val="00CE2D87"/>
    <w:rsid w:val="00CE2DBC"/>
    <w:rsid w:val="00CE2F55"/>
    <w:rsid w:val="00CE37C9"/>
    <w:rsid w:val="00CE5327"/>
    <w:rsid w:val="00CE5788"/>
    <w:rsid w:val="00CE5E1E"/>
    <w:rsid w:val="00CE635F"/>
    <w:rsid w:val="00CE67BE"/>
    <w:rsid w:val="00CE6B3B"/>
    <w:rsid w:val="00CE7742"/>
    <w:rsid w:val="00CE78F3"/>
    <w:rsid w:val="00CE7A25"/>
    <w:rsid w:val="00CF00CC"/>
    <w:rsid w:val="00CF03CC"/>
    <w:rsid w:val="00CF05C1"/>
    <w:rsid w:val="00CF091A"/>
    <w:rsid w:val="00CF0B3C"/>
    <w:rsid w:val="00CF127F"/>
    <w:rsid w:val="00CF152F"/>
    <w:rsid w:val="00CF292F"/>
    <w:rsid w:val="00CF296A"/>
    <w:rsid w:val="00CF3B0F"/>
    <w:rsid w:val="00CF4403"/>
    <w:rsid w:val="00CF4BCD"/>
    <w:rsid w:val="00CF60CE"/>
    <w:rsid w:val="00CF6172"/>
    <w:rsid w:val="00CF646A"/>
    <w:rsid w:val="00CF6944"/>
    <w:rsid w:val="00CF717E"/>
    <w:rsid w:val="00CF79E6"/>
    <w:rsid w:val="00CF7B2B"/>
    <w:rsid w:val="00CF7B76"/>
    <w:rsid w:val="00D002BC"/>
    <w:rsid w:val="00D00513"/>
    <w:rsid w:val="00D00A5E"/>
    <w:rsid w:val="00D01373"/>
    <w:rsid w:val="00D02AE8"/>
    <w:rsid w:val="00D02B98"/>
    <w:rsid w:val="00D02C51"/>
    <w:rsid w:val="00D03CC9"/>
    <w:rsid w:val="00D03D12"/>
    <w:rsid w:val="00D03D32"/>
    <w:rsid w:val="00D04848"/>
    <w:rsid w:val="00D04D79"/>
    <w:rsid w:val="00D05D62"/>
    <w:rsid w:val="00D06F0D"/>
    <w:rsid w:val="00D071F9"/>
    <w:rsid w:val="00D1125F"/>
    <w:rsid w:val="00D1151C"/>
    <w:rsid w:val="00D1159A"/>
    <w:rsid w:val="00D11BF3"/>
    <w:rsid w:val="00D12A24"/>
    <w:rsid w:val="00D1401F"/>
    <w:rsid w:val="00D14112"/>
    <w:rsid w:val="00D142A7"/>
    <w:rsid w:val="00D14376"/>
    <w:rsid w:val="00D173C6"/>
    <w:rsid w:val="00D17D1D"/>
    <w:rsid w:val="00D20FDE"/>
    <w:rsid w:val="00D217F6"/>
    <w:rsid w:val="00D21BE3"/>
    <w:rsid w:val="00D21E9E"/>
    <w:rsid w:val="00D220B7"/>
    <w:rsid w:val="00D221B5"/>
    <w:rsid w:val="00D2289D"/>
    <w:rsid w:val="00D22E90"/>
    <w:rsid w:val="00D2330A"/>
    <w:rsid w:val="00D23559"/>
    <w:rsid w:val="00D23601"/>
    <w:rsid w:val="00D240A6"/>
    <w:rsid w:val="00D2451E"/>
    <w:rsid w:val="00D24AC9"/>
    <w:rsid w:val="00D24FE2"/>
    <w:rsid w:val="00D251E0"/>
    <w:rsid w:val="00D252FB"/>
    <w:rsid w:val="00D2566A"/>
    <w:rsid w:val="00D259D8"/>
    <w:rsid w:val="00D25CC1"/>
    <w:rsid w:val="00D260A2"/>
    <w:rsid w:val="00D269B9"/>
    <w:rsid w:val="00D274BA"/>
    <w:rsid w:val="00D276B3"/>
    <w:rsid w:val="00D2772E"/>
    <w:rsid w:val="00D2774D"/>
    <w:rsid w:val="00D308FF"/>
    <w:rsid w:val="00D30974"/>
    <w:rsid w:val="00D30AAD"/>
    <w:rsid w:val="00D30B64"/>
    <w:rsid w:val="00D30DC4"/>
    <w:rsid w:val="00D30EB8"/>
    <w:rsid w:val="00D31919"/>
    <w:rsid w:val="00D3235A"/>
    <w:rsid w:val="00D325FB"/>
    <w:rsid w:val="00D3268E"/>
    <w:rsid w:val="00D327A2"/>
    <w:rsid w:val="00D327B5"/>
    <w:rsid w:val="00D32913"/>
    <w:rsid w:val="00D32946"/>
    <w:rsid w:val="00D33170"/>
    <w:rsid w:val="00D33F5D"/>
    <w:rsid w:val="00D3404A"/>
    <w:rsid w:val="00D343CA"/>
    <w:rsid w:val="00D34A2C"/>
    <w:rsid w:val="00D3620A"/>
    <w:rsid w:val="00D36FAE"/>
    <w:rsid w:val="00D370A7"/>
    <w:rsid w:val="00D3733D"/>
    <w:rsid w:val="00D37596"/>
    <w:rsid w:val="00D37890"/>
    <w:rsid w:val="00D3796F"/>
    <w:rsid w:val="00D37F3B"/>
    <w:rsid w:val="00D40581"/>
    <w:rsid w:val="00D408B2"/>
    <w:rsid w:val="00D41E30"/>
    <w:rsid w:val="00D41EA9"/>
    <w:rsid w:val="00D4287A"/>
    <w:rsid w:val="00D4333F"/>
    <w:rsid w:val="00D43C34"/>
    <w:rsid w:val="00D44472"/>
    <w:rsid w:val="00D44C71"/>
    <w:rsid w:val="00D450D1"/>
    <w:rsid w:val="00D46923"/>
    <w:rsid w:val="00D46C97"/>
    <w:rsid w:val="00D476AE"/>
    <w:rsid w:val="00D47A45"/>
    <w:rsid w:val="00D500F9"/>
    <w:rsid w:val="00D50534"/>
    <w:rsid w:val="00D51054"/>
    <w:rsid w:val="00D5108E"/>
    <w:rsid w:val="00D512E0"/>
    <w:rsid w:val="00D51DA1"/>
    <w:rsid w:val="00D51DAF"/>
    <w:rsid w:val="00D51E77"/>
    <w:rsid w:val="00D521D5"/>
    <w:rsid w:val="00D522D7"/>
    <w:rsid w:val="00D5275A"/>
    <w:rsid w:val="00D53392"/>
    <w:rsid w:val="00D5475C"/>
    <w:rsid w:val="00D56889"/>
    <w:rsid w:val="00D56BFE"/>
    <w:rsid w:val="00D56C70"/>
    <w:rsid w:val="00D6068B"/>
    <w:rsid w:val="00D61965"/>
    <w:rsid w:val="00D622B3"/>
    <w:rsid w:val="00D626DE"/>
    <w:rsid w:val="00D62B12"/>
    <w:rsid w:val="00D62BD8"/>
    <w:rsid w:val="00D632D1"/>
    <w:rsid w:val="00D63841"/>
    <w:rsid w:val="00D6440D"/>
    <w:rsid w:val="00D65528"/>
    <w:rsid w:val="00D65839"/>
    <w:rsid w:val="00D65CC7"/>
    <w:rsid w:val="00D66746"/>
    <w:rsid w:val="00D66988"/>
    <w:rsid w:val="00D67020"/>
    <w:rsid w:val="00D67241"/>
    <w:rsid w:val="00D67760"/>
    <w:rsid w:val="00D67C08"/>
    <w:rsid w:val="00D7040B"/>
    <w:rsid w:val="00D70913"/>
    <w:rsid w:val="00D711D5"/>
    <w:rsid w:val="00D7136C"/>
    <w:rsid w:val="00D7195D"/>
    <w:rsid w:val="00D71B70"/>
    <w:rsid w:val="00D725C8"/>
    <w:rsid w:val="00D7394B"/>
    <w:rsid w:val="00D73F97"/>
    <w:rsid w:val="00D74062"/>
    <w:rsid w:val="00D74518"/>
    <w:rsid w:val="00D74BBE"/>
    <w:rsid w:val="00D75CE2"/>
    <w:rsid w:val="00D762D4"/>
    <w:rsid w:val="00D765EB"/>
    <w:rsid w:val="00D76DCD"/>
    <w:rsid w:val="00D77962"/>
    <w:rsid w:val="00D80CE3"/>
    <w:rsid w:val="00D81AE2"/>
    <w:rsid w:val="00D84523"/>
    <w:rsid w:val="00D85305"/>
    <w:rsid w:val="00D858A1"/>
    <w:rsid w:val="00D859CF"/>
    <w:rsid w:val="00D85F69"/>
    <w:rsid w:val="00D8615F"/>
    <w:rsid w:val="00D861AA"/>
    <w:rsid w:val="00D86A08"/>
    <w:rsid w:val="00D86B46"/>
    <w:rsid w:val="00D8793D"/>
    <w:rsid w:val="00D90951"/>
    <w:rsid w:val="00D91C33"/>
    <w:rsid w:val="00D92830"/>
    <w:rsid w:val="00D92836"/>
    <w:rsid w:val="00D943B2"/>
    <w:rsid w:val="00D950C2"/>
    <w:rsid w:val="00D952B7"/>
    <w:rsid w:val="00D959F1"/>
    <w:rsid w:val="00D95A41"/>
    <w:rsid w:val="00D96594"/>
    <w:rsid w:val="00D9664D"/>
    <w:rsid w:val="00D9664E"/>
    <w:rsid w:val="00D967E6"/>
    <w:rsid w:val="00D967EB"/>
    <w:rsid w:val="00D968D1"/>
    <w:rsid w:val="00D9690E"/>
    <w:rsid w:val="00D96AD0"/>
    <w:rsid w:val="00D96B52"/>
    <w:rsid w:val="00D96D53"/>
    <w:rsid w:val="00DA005C"/>
    <w:rsid w:val="00DA044C"/>
    <w:rsid w:val="00DA0D27"/>
    <w:rsid w:val="00DA0FC1"/>
    <w:rsid w:val="00DA18AA"/>
    <w:rsid w:val="00DA1D12"/>
    <w:rsid w:val="00DA276D"/>
    <w:rsid w:val="00DA2B0E"/>
    <w:rsid w:val="00DA3107"/>
    <w:rsid w:val="00DA33A1"/>
    <w:rsid w:val="00DA3B6C"/>
    <w:rsid w:val="00DA3B75"/>
    <w:rsid w:val="00DA3CE6"/>
    <w:rsid w:val="00DA3F14"/>
    <w:rsid w:val="00DA4339"/>
    <w:rsid w:val="00DA48F7"/>
    <w:rsid w:val="00DA4952"/>
    <w:rsid w:val="00DA4B8A"/>
    <w:rsid w:val="00DA4BB0"/>
    <w:rsid w:val="00DA4EEF"/>
    <w:rsid w:val="00DA5024"/>
    <w:rsid w:val="00DA5A3D"/>
    <w:rsid w:val="00DA67F1"/>
    <w:rsid w:val="00DA7343"/>
    <w:rsid w:val="00DA7A66"/>
    <w:rsid w:val="00DA7E17"/>
    <w:rsid w:val="00DB01D1"/>
    <w:rsid w:val="00DB0659"/>
    <w:rsid w:val="00DB074F"/>
    <w:rsid w:val="00DB0BB8"/>
    <w:rsid w:val="00DB0DBC"/>
    <w:rsid w:val="00DB1DFF"/>
    <w:rsid w:val="00DB25AA"/>
    <w:rsid w:val="00DB332B"/>
    <w:rsid w:val="00DB33B8"/>
    <w:rsid w:val="00DB369D"/>
    <w:rsid w:val="00DB49CA"/>
    <w:rsid w:val="00DB4D97"/>
    <w:rsid w:val="00DB56A7"/>
    <w:rsid w:val="00DB56FC"/>
    <w:rsid w:val="00DB643A"/>
    <w:rsid w:val="00DB7476"/>
    <w:rsid w:val="00DB7C9A"/>
    <w:rsid w:val="00DB7F27"/>
    <w:rsid w:val="00DC0D53"/>
    <w:rsid w:val="00DC177C"/>
    <w:rsid w:val="00DC225F"/>
    <w:rsid w:val="00DC2567"/>
    <w:rsid w:val="00DC2887"/>
    <w:rsid w:val="00DC3206"/>
    <w:rsid w:val="00DC34DB"/>
    <w:rsid w:val="00DC355B"/>
    <w:rsid w:val="00DC4765"/>
    <w:rsid w:val="00DC56E0"/>
    <w:rsid w:val="00DC5BD4"/>
    <w:rsid w:val="00DC6067"/>
    <w:rsid w:val="00DC6133"/>
    <w:rsid w:val="00DC647E"/>
    <w:rsid w:val="00DC6564"/>
    <w:rsid w:val="00DC6A41"/>
    <w:rsid w:val="00DC6B9A"/>
    <w:rsid w:val="00DC6D25"/>
    <w:rsid w:val="00DC7390"/>
    <w:rsid w:val="00DC787E"/>
    <w:rsid w:val="00DC78B5"/>
    <w:rsid w:val="00DD0E85"/>
    <w:rsid w:val="00DD2299"/>
    <w:rsid w:val="00DD246E"/>
    <w:rsid w:val="00DD3A34"/>
    <w:rsid w:val="00DD4437"/>
    <w:rsid w:val="00DD4CA4"/>
    <w:rsid w:val="00DD5066"/>
    <w:rsid w:val="00DD5465"/>
    <w:rsid w:val="00DD5F9A"/>
    <w:rsid w:val="00DD6FC7"/>
    <w:rsid w:val="00DD75FF"/>
    <w:rsid w:val="00DE048B"/>
    <w:rsid w:val="00DE1E63"/>
    <w:rsid w:val="00DE1FF5"/>
    <w:rsid w:val="00DE22CD"/>
    <w:rsid w:val="00DE2A6F"/>
    <w:rsid w:val="00DE35C1"/>
    <w:rsid w:val="00DE382A"/>
    <w:rsid w:val="00DE3B37"/>
    <w:rsid w:val="00DE3CEB"/>
    <w:rsid w:val="00DE4904"/>
    <w:rsid w:val="00DE4A55"/>
    <w:rsid w:val="00DE4B8B"/>
    <w:rsid w:val="00DE4CF8"/>
    <w:rsid w:val="00DE531B"/>
    <w:rsid w:val="00DE5379"/>
    <w:rsid w:val="00DE6DBB"/>
    <w:rsid w:val="00DE7913"/>
    <w:rsid w:val="00DE7ABC"/>
    <w:rsid w:val="00DE7E2F"/>
    <w:rsid w:val="00DF06B6"/>
    <w:rsid w:val="00DF1159"/>
    <w:rsid w:val="00DF1DB6"/>
    <w:rsid w:val="00DF2732"/>
    <w:rsid w:val="00DF2D04"/>
    <w:rsid w:val="00DF2D26"/>
    <w:rsid w:val="00DF2DE4"/>
    <w:rsid w:val="00DF3F29"/>
    <w:rsid w:val="00DF4952"/>
    <w:rsid w:val="00DF53C3"/>
    <w:rsid w:val="00DF5A92"/>
    <w:rsid w:val="00DF63C4"/>
    <w:rsid w:val="00DF6479"/>
    <w:rsid w:val="00DF6B0D"/>
    <w:rsid w:val="00DF6D27"/>
    <w:rsid w:val="00DF75F6"/>
    <w:rsid w:val="00DF771C"/>
    <w:rsid w:val="00E003F0"/>
    <w:rsid w:val="00E00906"/>
    <w:rsid w:val="00E00E45"/>
    <w:rsid w:val="00E00FA1"/>
    <w:rsid w:val="00E01904"/>
    <w:rsid w:val="00E01FDA"/>
    <w:rsid w:val="00E021B1"/>
    <w:rsid w:val="00E02C90"/>
    <w:rsid w:val="00E02F49"/>
    <w:rsid w:val="00E047E8"/>
    <w:rsid w:val="00E04CD3"/>
    <w:rsid w:val="00E05348"/>
    <w:rsid w:val="00E055EE"/>
    <w:rsid w:val="00E06808"/>
    <w:rsid w:val="00E069AB"/>
    <w:rsid w:val="00E07CA1"/>
    <w:rsid w:val="00E10339"/>
    <w:rsid w:val="00E10A3F"/>
    <w:rsid w:val="00E11CB4"/>
    <w:rsid w:val="00E12B71"/>
    <w:rsid w:val="00E12D63"/>
    <w:rsid w:val="00E1474E"/>
    <w:rsid w:val="00E1511C"/>
    <w:rsid w:val="00E15D66"/>
    <w:rsid w:val="00E15E43"/>
    <w:rsid w:val="00E15E86"/>
    <w:rsid w:val="00E161C5"/>
    <w:rsid w:val="00E16256"/>
    <w:rsid w:val="00E1671C"/>
    <w:rsid w:val="00E1674B"/>
    <w:rsid w:val="00E16BBC"/>
    <w:rsid w:val="00E16C2C"/>
    <w:rsid w:val="00E176CD"/>
    <w:rsid w:val="00E17D2A"/>
    <w:rsid w:val="00E17F93"/>
    <w:rsid w:val="00E2036F"/>
    <w:rsid w:val="00E2053B"/>
    <w:rsid w:val="00E20ACF"/>
    <w:rsid w:val="00E20FDE"/>
    <w:rsid w:val="00E21D26"/>
    <w:rsid w:val="00E228E5"/>
    <w:rsid w:val="00E22CB5"/>
    <w:rsid w:val="00E2327D"/>
    <w:rsid w:val="00E23434"/>
    <w:rsid w:val="00E23490"/>
    <w:rsid w:val="00E23AD6"/>
    <w:rsid w:val="00E240BF"/>
    <w:rsid w:val="00E255A4"/>
    <w:rsid w:val="00E25AB4"/>
    <w:rsid w:val="00E25BC3"/>
    <w:rsid w:val="00E25D11"/>
    <w:rsid w:val="00E25DEC"/>
    <w:rsid w:val="00E25F1C"/>
    <w:rsid w:val="00E27970"/>
    <w:rsid w:val="00E30587"/>
    <w:rsid w:val="00E307AB"/>
    <w:rsid w:val="00E31188"/>
    <w:rsid w:val="00E315C9"/>
    <w:rsid w:val="00E31784"/>
    <w:rsid w:val="00E31E2D"/>
    <w:rsid w:val="00E320BB"/>
    <w:rsid w:val="00E322DE"/>
    <w:rsid w:val="00E3258A"/>
    <w:rsid w:val="00E32E1B"/>
    <w:rsid w:val="00E32F50"/>
    <w:rsid w:val="00E331F2"/>
    <w:rsid w:val="00E33738"/>
    <w:rsid w:val="00E34198"/>
    <w:rsid w:val="00E34412"/>
    <w:rsid w:val="00E34764"/>
    <w:rsid w:val="00E34E4A"/>
    <w:rsid w:val="00E355A3"/>
    <w:rsid w:val="00E36027"/>
    <w:rsid w:val="00E366B8"/>
    <w:rsid w:val="00E37666"/>
    <w:rsid w:val="00E379E5"/>
    <w:rsid w:val="00E37BB6"/>
    <w:rsid w:val="00E40452"/>
    <w:rsid w:val="00E40EDB"/>
    <w:rsid w:val="00E4308C"/>
    <w:rsid w:val="00E43A95"/>
    <w:rsid w:val="00E445F5"/>
    <w:rsid w:val="00E457B8"/>
    <w:rsid w:val="00E46472"/>
    <w:rsid w:val="00E46A8E"/>
    <w:rsid w:val="00E46B87"/>
    <w:rsid w:val="00E46F08"/>
    <w:rsid w:val="00E50BCE"/>
    <w:rsid w:val="00E50DF7"/>
    <w:rsid w:val="00E51EBC"/>
    <w:rsid w:val="00E51F49"/>
    <w:rsid w:val="00E53335"/>
    <w:rsid w:val="00E53522"/>
    <w:rsid w:val="00E53B19"/>
    <w:rsid w:val="00E55784"/>
    <w:rsid w:val="00E55EF8"/>
    <w:rsid w:val="00E5603C"/>
    <w:rsid w:val="00E56464"/>
    <w:rsid w:val="00E56753"/>
    <w:rsid w:val="00E56D91"/>
    <w:rsid w:val="00E5704E"/>
    <w:rsid w:val="00E57914"/>
    <w:rsid w:val="00E57D11"/>
    <w:rsid w:val="00E60206"/>
    <w:rsid w:val="00E60D65"/>
    <w:rsid w:val="00E60EF4"/>
    <w:rsid w:val="00E6115E"/>
    <w:rsid w:val="00E61207"/>
    <w:rsid w:val="00E612E6"/>
    <w:rsid w:val="00E618E4"/>
    <w:rsid w:val="00E61A62"/>
    <w:rsid w:val="00E62A86"/>
    <w:rsid w:val="00E637E9"/>
    <w:rsid w:val="00E64D41"/>
    <w:rsid w:val="00E65965"/>
    <w:rsid w:val="00E66789"/>
    <w:rsid w:val="00E668DA"/>
    <w:rsid w:val="00E66E9B"/>
    <w:rsid w:val="00E671B8"/>
    <w:rsid w:val="00E672DE"/>
    <w:rsid w:val="00E67FF9"/>
    <w:rsid w:val="00E70000"/>
    <w:rsid w:val="00E70718"/>
    <w:rsid w:val="00E70CB8"/>
    <w:rsid w:val="00E71076"/>
    <w:rsid w:val="00E712CB"/>
    <w:rsid w:val="00E71939"/>
    <w:rsid w:val="00E71B34"/>
    <w:rsid w:val="00E7221D"/>
    <w:rsid w:val="00E722FC"/>
    <w:rsid w:val="00E731AB"/>
    <w:rsid w:val="00E73C63"/>
    <w:rsid w:val="00E746D0"/>
    <w:rsid w:val="00E74918"/>
    <w:rsid w:val="00E74A4D"/>
    <w:rsid w:val="00E74A7F"/>
    <w:rsid w:val="00E74B62"/>
    <w:rsid w:val="00E74DA1"/>
    <w:rsid w:val="00E74F3F"/>
    <w:rsid w:val="00E7544D"/>
    <w:rsid w:val="00E754EF"/>
    <w:rsid w:val="00E75651"/>
    <w:rsid w:val="00E759D6"/>
    <w:rsid w:val="00E76A0B"/>
    <w:rsid w:val="00E7752F"/>
    <w:rsid w:val="00E77569"/>
    <w:rsid w:val="00E77CCC"/>
    <w:rsid w:val="00E77F2E"/>
    <w:rsid w:val="00E80B8C"/>
    <w:rsid w:val="00E825FC"/>
    <w:rsid w:val="00E82BC4"/>
    <w:rsid w:val="00E82CD2"/>
    <w:rsid w:val="00E82D29"/>
    <w:rsid w:val="00E82E7A"/>
    <w:rsid w:val="00E830E9"/>
    <w:rsid w:val="00E83BAB"/>
    <w:rsid w:val="00E83C02"/>
    <w:rsid w:val="00E847E8"/>
    <w:rsid w:val="00E84F74"/>
    <w:rsid w:val="00E84F7B"/>
    <w:rsid w:val="00E85693"/>
    <w:rsid w:val="00E85AD2"/>
    <w:rsid w:val="00E86416"/>
    <w:rsid w:val="00E86A4D"/>
    <w:rsid w:val="00E86B33"/>
    <w:rsid w:val="00E87057"/>
    <w:rsid w:val="00E87243"/>
    <w:rsid w:val="00E878D2"/>
    <w:rsid w:val="00E87965"/>
    <w:rsid w:val="00E87CD1"/>
    <w:rsid w:val="00E90542"/>
    <w:rsid w:val="00E90C1F"/>
    <w:rsid w:val="00E90FE6"/>
    <w:rsid w:val="00E91878"/>
    <w:rsid w:val="00E91D39"/>
    <w:rsid w:val="00E93166"/>
    <w:rsid w:val="00E94A44"/>
    <w:rsid w:val="00E94B2A"/>
    <w:rsid w:val="00E94EE9"/>
    <w:rsid w:val="00E95544"/>
    <w:rsid w:val="00E97333"/>
    <w:rsid w:val="00E979FD"/>
    <w:rsid w:val="00EA0462"/>
    <w:rsid w:val="00EA0EB2"/>
    <w:rsid w:val="00EA1881"/>
    <w:rsid w:val="00EA1B07"/>
    <w:rsid w:val="00EA281B"/>
    <w:rsid w:val="00EA2BDD"/>
    <w:rsid w:val="00EA357F"/>
    <w:rsid w:val="00EA366C"/>
    <w:rsid w:val="00EA37DC"/>
    <w:rsid w:val="00EA45E0"/>
    <w:rsid w:val="00EA4991"/>
    <w:rsid w:val="00EA4AA5"/>
    <w:rsid w:val="00EA4D4E"/>
    <w:rsid w:val="00EA530A"/>
    <w:rsid w:val="00EA59C3"/>
    <w:rsid w:val="00EA5B98"/>
    <w:rsid w:val="00EA6A1F"/>
    <w:rsid w:val="00EA6F9C"/>
    <w:rsid w:val="00EA728A"/>
    <w:rsid w:val="00EA796D"/>
    <w:rsid w:val="00EA7C44"/>
    <w:rsid w:val="00EB05EC"/>
    <w:rsid w:val="00EB1205"/>
    <w:rsid w:val="00EB12B9"/>
    <w:rsid w:val="00EB1752"/>
    <w:rsid w:val="00EB1F85"/>
    <w:rsid w:val="00EB29FD"/>
    <w:rsid w:val="00EB2D47"/>
    <w:rsid w:val="00EB34D1"/>
    <w:rsid w:val="00EB3A7D"/>
    <w:rsid w:val="00EB3A89"/>
    <w:rsid w:val="00EB3DDC"/>
    <w:rsid w:val="00EB3E2E"/>
    <w:rsid w:val="00EB45FA"/>
    <w:rsid w:val="00EB4999"/>
    <w:rsid w:val="00EB4B1F"/>
    <w:rsid w:val="00EB55C0"/>
    <w:rsid w:val="00EB5FC4"/>
    <w:rsid w:val="00EB6035"/>
    <w:rsid w:val="00EB674F"/>
    <w:rsid w:val="00EB6950"/>
    <w:rsid w:val="00EB7369"/>
    <w:rsid w:val="00EB7BBE"/>
    <w:rsid w:val="00EC01E7"/>
    <w:rsid w:val="00EC18BE"/>
    <w:rsid w:val="00EC23D7"/>
    <w:rsid w:val="00EC24ED"/>
    <w:rsid w:val="00EC2CA5"/>
    <w:rsid w:val="00EC3A5F"/>
    <w:rsid w:val="00EC4584"/>
    <w:rsid w:val="00EC4B19"/>
    <w:rsid w:val="00EC4E74"/>
    <w:rsid w:val="00EC4EFA"/>
    <w:rsid w:val="00EC54DA"/>
    <w:rsid w:val="00EC5502"/>
    <w:rsid w:val="00EC6D91"/>
    <w:rsid w:val="00EC6E29"/>
    <w:rsid w:val="00EC6E88"/>
    <w:rsid w:val="00EC7019"/>
    <w:rsid w:val="00EC71F2"/>
    <w:rsid w:val="00ED05D6"/>
    <w:rsid w:val="00ED0849"/>
    <w:rsid w:val="00ED0BE1"/>
    <w:rsid w:val="00ED0F2D"/>
    <w:rsid w:val="00ED12C6"/>
    <w:rsid w:val="00ED1623"/>
    <w:rsid w:val="00ED1C78"/>
    <w:rsid w:val="00ED218C"/>
    <w:rsid w:val="00ED2340"/>
    <w:rsid w:val="00ED286F"/>
    <w:rsid w:val="00ED3512"/>
    <w:rsid w:val="00ED35B2"/>
    <w:rsid w:val="00ED3C2F"/>
    <w:rsid w:val="00ED3F45"/>
    <w:rsid w:val="00ED3F96"/>
    <w:rsid w:val="00ED45C0"/>
    <w:rsid w:val="00ED4862"/>
    <w:rsid w:val="00ED53F3"/>
    <w:rsid w:val="00ED55F6"/>
    <w:rsid w:val="00ED62CF"/>
    <w:rsid w:val="00ED6393"/>
    <w:rsid w:val="00ED7878"/>
    <w:rsid w:val="00EE19CA"/>
    <w:rsid w:val="00EE21D9"/>
    <w:rsid w:val="00EE2B76"/>
    <w:rsid w:val="00EE2DC7"/>
    <w:rsid w:val="00EE311A"/>
    <w:rsid w:val="00EE328E"/>
    <w:rsid w:val="00EE3584"/>
    <w:rsid w:val="00EE3B38"/>
    <w:rsid w:val="00EE3C5F"/>
    <w:rsid w:val="00EE44C9"/>
    <w:rsid w:val="00EE5440"/>
    <w:rsid w:val="00EE5B0E"/>
    <w:rsid w:val="00EE5FC4"/>
    <w:rsid w:val="00EE6D3E"/>
    <w:rsid w:val="00EF0052"/>
    <w:rsid w:val="00EF0C4E"/>
    <w:rsid w:val="00EF0C58"/>
    <w:rsid w:val="00EF0EB9"/>
    <w:rsid w:val="00EF221D"/>
    <w:rsid w:val="00EF306C"/>
    <w:rsid w:val="00EF40A0"/>
    <w:rsid w:val="00EF46FC"/>
    <w:rsid w:val="00EF484C"/>
    <w:rsid w:val="00EF51E3"/>
    <w:rsid w:val="00EF55F5"/>
    <w:rsid w:val="00EF62D7"/>
    <w:rsid w:val="00EF630F"/>
    <w:rsid w:val="00EF6385"/>
    <w:rsid w:val="00EF6C38"/>
    <w:rsid w:val="00EF752D"/>
    <w:rsid w:val="00EF75C2"/>
    <w:rsid w:val="00F00598"/>
    <w:rsid w:val="00F00E4F"/>
    <w:rsid w:val="00F01ABD"/>
    <w:rsid w:val="00F01D6D"/>
    <w:rsid w:val="00F0290F"/>
    <w:rsid w:val="00F02E00"/>
    <w:rsid w:val="00F03659"/>
    <w:rsid w:val="00F03B79"/>
    <w:rsid w:val="00F0456E"/>
    <w:rsid w:val="00F0489C"/>
    <w:rsid w:val="00F04C4A"/>
    <w:rsid w:val="00F04F06"/>
    <w:rsid w:val="00F06A4E"/>
    <w:rsid w:val="00F06BF4"/>
    <w:rsid w:val="00F06F33"/>
    <w:rsid w:val="00F07639"/>
    <w:rsid w:val="00F07A65"/>
    <w:rsid w:val="00F07FFE"/>
    <w:rsid w:val="00F10437"/>
    <w:rsid w:val="00F10914"/>
    <w:rsid w:val="00F10AD2"/>
    <w:rsid w:val="00F1188B"/>
    <w:rsid w:val="00F125F9"/>
    <w:rsid w:val="00F12A7E"/>
    <w:rsid w:val="00F1306F"/>
    <w:rsid w:val="00F14158"/>
    <w:rsid w:val="00F14350"/>
    <w:rsid w:val="00F14A0F"/>
    <w:rsid w:val="00F14C82"/>
    <w:rsid w:val="00F14EB5"/>
    <w:rsid w:val="00F1669D"/>
    <w:rsid w:val="00F1684C"/>
    <w:rsid w:val="00F16D14"/>
    <w:rsid w:val="00F16D26"/>
    <w:rsid w:val="00F16D67"/>
    <w:rsid w:val="00F16E2B"/>
    <w:rsid w:val="00F1704F"/>
    <w:rsid w:val="00F17EDF"/>
    <w:rsid w:val="00F17F1F"/>
    <w:rsid w:val="00F207F4"/>
    <w:rsid w:val="00F20A38"/>
    <w:rsid w:val="00F2156D"/>
    <w:rsid w:val="00F21FDC"/>
    <w:rsid w:val="00F22875"/>
    <w:rsid w:val="00F22A6C"/>
    <w:rsid w:val="00F22D63"/>
    <w:rsid w:val="00F2498A"/>
    <w:rsid w:val="00F24A42"/>
    <w:rsid w:val="00F2566B"/>
    <w:rsid w:val="00F259C8"/>
    <w:rsid w:val="00F25D42"/>
    <w:rsid w:val="00F25DBA"/>
    <w:rsid w:val="00F25FF7"/>
    <w:rsid w:val="00F260AD"/>
    <w:rsid w:val="00F263CB"/>
    <w:rsid w:val="00F26AE6"/>
    <w:rsid w:val="00F3004C"/>
    <w:rsid w:val="00F30323"/>
    <w:rsid w:val="00F30437"/>
    <w:rsid w:val="00F3134C"/>
    <w:rsid w:val="00F317CF"/>
    <w:rsid w:val="00F31EE9"/>
    <w:rsid w:val="00F324A8"/>
    <w:rsid w:val="00F32F56"/>
    <w:rsid w:val="00F33031"/>
    <w:rsid w:val="00F33331"/>
    <w:rsid w:val="00F34078"/>
    <w:rsid w:val="00F3408E"/>
    <w:rsid w:val="00F34175"/>
    <w:rsid w:val="00F34244"/>
    <w:rsid w:val="00F343CE"/>
    <w:rsid w:val="00F34C4B"/>
    <w:rsid w:val="00F34E3F"/>
    <w:rsid w:val="00F35432"/>
    <w:rsid w:val="00F359CD"/>
    <w:rsid w:val="00F36084"/>
    <w:rsid w:val="00F362ED"/>
    <w:rsid w:val="00F36E96"/>
    <w:rsid w:val="00F377BA"/>
    <w:rsid w:val="00F37957"/>
    <w:rsid w:val="00F379F6"/>
    <w:rsid w:val="00F37D05"/>
    <w:rsid w:val="00F420BF"/>
    <w:rsid w:val="00F42881"/>
    <w:rsid w:val="00F43373"/>
    <w:rsid w:val="00F43B6B"/>
    <w:rsid w:val="00F43C81"/>
    <w:rsid w:val="00F44876"/>
    <w:rsid w:val="00F4533E"/>
    <w:rsid w:val="00F45D0D"/>
    <w:rsid w:val="00F4621C"/>
    <w:rsid w:val="00F4756F"/>
    <w:rsid w:val="00F47700"/>
    <w:rsid w:val="00F47784"/>
    <w:rsid w:val="00F47853"/>
    <w:rsid w:val="00F47C5D"/>
    <w:rsid w:val="00F47CDE"/>
    <w:rsid w:val="00F50358"/>
    <w:rsid w:val="00F50718"/>
    <w:rsid w:val="00F51096"/>
    <w:rsid w:val="00F51281"/>
    <w:rsid w:val="00F52E60"/>
    <w:rsid w:val="00F53704"/>
    <w:rsid w:val="00F537A2"/>
    <w:rsid w:val="00F53915"/>
    <w:rsid w:val="00F53C60"/>
    <w:rsid w:val="00F5435F"/>
    <w:rsid w:val="00F5483F"/>
    <w:rsid w:val="00F60287"/>
    <w:rsid w:val="00F60410"/>
    <w:rsid w:val="00F62028"/>
    <w:rsid w:val="00F632F8"/>
    <w:rsid w:val="00F63E5A"/>
    <w:rsid w:val="00F644EE"/>
    <w:rsid w:val="00F64785"/>
    <w:rsid w:val="00F64F04"/>
    <w:rsid w:val="00F6534A"/>
    <w:rsid w:val="00F66967"/>
    <w:rsid w:val="00F67843"/>
    <w:rsid w:val="00F67AF0"/>
    <w:rsid w:val="00F70CFA"/>
    <w:rsid w:val="00F70DD0"/>
    <w:rsid w:val="00F71C72"/>
    <w:rsid w:val="00F71CA8"/>
    <w:rsid w:val="00F7279A"/>
    <w:rsid w:val="00F729B5"/>
    <w:rsid w:val="00F72F7A"/>
    <w:rsid w:val="00F73E29"/>
    <w:rsid w:val="00F748A5"/>
    <w:rsid w:val="00F74E39"/>
    <w:rsid w:val="00F74E47"/>
    <w:rsid w:val="00F75B5F"/>
    <w:rsid w:val="00F75CC5"/>
    <w:rsid w:val="00F762EF"/>
    <w:rsid w:val="00F771FE"/>
    <w:rsid w:val="00F779BD"/>
    <w:rsid w:val="00F77B09"/>
    <w:rsid w:val="00F8049B"/>
    <w:rsid w:val="00F804B0"/>
    <w:rsid w:val="00F80CD8"/>
    <w:rsid w:val="00F827A5"/>
    <w:rsid w:val="00F82BE1"/>
    <w:rsid w:val="00F82D48"/>
    <w:rsid w:val="00F833C2"/>
    <w:rsid w:val="00F835C0"/>
    <w:rsid w:val="00F83673"/>
    <w:rsid w:val="00F836B1"/>
    <w:rsid w:val="00F83738"/>
    <w:rsid w:val="00F837A6"/>
    <w:rsid w:val="00F84654"/>
    <w:rsid w:val="00F8498B"/>
    <w:rsid w:val="00F85E32"/>
    <w:rsid w:val="00F85E51"/>
    <w:rsid w:val="00F85F8A"/>
    <w:rsid w:val="00F86150"/>
    <w:rsid w:val="00F867A2"/>
    <w:rsid w:val="00F87022"/>
    <w:rsid w:val="00F87033"/>
    <w:rsid w:val="00F902DD"/>
    <w:rsid w:val="00F90736"/>
    <w:rsid w:val="00F908BE"/>
    <w:rsid w:val="00F90CDC"/>
    <w:rsid w:val="00F91C3C"/>
    <w:rsid w:val="00F9210E"/>
    <w:rsid w:val="00F92B06"/>
    <w:rsid w:val="00F945E2"/>
    <w:rsid w:val="00F95453"/>
    <w:rsid w:val="00F956E8"/>
    <w:rsid w:val="00F95C7F"/>
    <w:rsid w:val="00F95DA5"/>
    <w:rsid w:val="00F96ED3"/>
    <w:rsid w:val="00F97C22"/>
    <w:rsid w:val="00F97D16"/>
    <w:rsid w:val="00F97F7A"/>
    <w:rsid w:val="00FA01DE"/>
    <w:rsid w:val="00FA0D55"/>
    <w:rsid w:val="00FA10CE"/>
    <w:rsid w:val="00FA1466"/>
    <w:rsid w:val="00FA1DF4"/>
    <w:rsid w:val="00FA41DF"/>
    <w:rsid w:val="00FA42D8"/>
    <w:rsid w:val="00FA44A2"/>
    <w:rsid w:val="00FA524D"/>
    <w:rsid w:val="00FA52CD"/>
    <w:rsid w:val="00FA5BEF"/>
    <w:rsid w:val="00FA6277"/>
    <w:rsid w:val="00FA6A03"/>
    <w:rsid w:val="00FA7290"/>
    <w:rsid w:val="00FA7AC4"/>
    <w:rsid w:val="00FA7C80"/>
    <w:rsid w:val="00FA7E67"/>
    <w:rsid w:val="00FB0036"/>
    <w:rsid w:val="00FB02CB"/>
    <w:rsid w:val="00FB1305"/>
    <w:rsid w:val="00FB23AD"/>
    <w:rsid w:val="00FB3839"/>
    <w:rsid w:val="00FB4405"/>
    <w:rsid w:val="00FB44C1"/>
    <w:rsid w:val="00FB4A65"/>
    <w:rsid w:val="00FB64A4"/>
    <w:rsid w:val="00FB6A94"/>
    <w:rsid w:val="00FB712A"/>
    <w:rsid w:val="00FB7152"/>
    <w:rsid w:val="00FB7730"/>
    <w:rsid w:val="00FB775D"/>
    <w:rsid w:val="00FC00B1"/>
    <w:rsid w:val="00FC031E"/>
    <w:rsid w:val="00FC22A2"/>
    <w:rsid w:val="00FC23B5"/>
    <w:rsid w:val="00FC24AB"/>
    <w:rsid w:val="00FC3016"/>
    <w:rsid w:val="00FC4084"/>
    <w:rsid w:val="00FC4324"/>
    <w:rsid w:val="00FC484C"/>
    <w:rsid w:val="00FC4DA4"/>
    <w:rsid w:val="00FC5C2B"/>
    <w:rsid w:val="00FC64C8"/>
    <w:rsid w:val="00FC6E1B"/>
    <w:rsid w:val="00FC7018"/>
    <w:rsid w:val="00FC7FB0"/>
    <w:rsid w:val="00FD06D3"/>
    <w:rsid w:val="00FD1532"/>
    <w:rsid w:val="00FD1B6E"/>
    <w:rsid w:val="00FD2447"/>
    <w:rsid w:val="00FD37BD"/>
    <w:rsid w:val="00FD3C38"/>
    <w:rsid w:val="00FD3CD0"/>
    <w:rsid w:val="00FD3E0F"/>
    <w:rsid w:val="00FD46A3"/>
    <w:rsid w:val="00FD46C7"/>
    <w:rsid w:val="00FD4860"/>
    <w:rsid w:val="00FD49AA"/>
    <w:rsid w:val="00FD4D0F"/>
    <w:rsid w:val="00FD4F9F"/>
    <w:rsid w:val="00FD676B"/>
    <w:rsid w:val="00FD6956"/>
    <w:rsid w:val="00FD734B"/>
    <w:rsid w:val="00FD7EE0"/>
    <w:rsid w:val="00FE024D"/>
    <w:rsid w:val="00FE0371"/>
    <w:rsid w:val="00FE074D"/>
    <w:rsid w:val="00FE07BE"/>
    <w:rsid w:val="00FE1215"/>
    <w:rsid w:val="00FE1AA1"/>
    <w:rsid w:val="00FE2DEF"/>
    <w:rsid w:val="00FE3185"/>
    <w:rsid w:val="00FE321E"/>
    <w:rsid w:val="00FE41DC"/>
    <w:rsid w:val="00FE53EC"/>
    <w:rsid w:val="00FE5848"/>
    <w:rsid w:val="00FE65C3"/>
    <w:rsid w:val="00FE6B53"/>
    <w:rsid w:val="00FE7317"/>
    <w:rsid w:val="00FF08AD"/>
    <w:rsid w:val="00FF1C05"/>
    <w:rsid w:val="00FF291A"/>
    <w:rsid w:val="00FF2FA4"/>
    <w:rsid w:val="00FF2FCD"/>
    <w:rsid w:val="00FF376E"/>
    <w:rsid w:val="00FF3F1A"/>
    <w:rsid w:val="00FF43AF"/>
    <w:rsid w:val="00FF4AC7"/>
    <w:rsid w:val="00FF4CA7"/>
    <w:rsid w:val="00FF573E"/>
    <w:rsid w:val="00FF5BC2"/>
    <w:rsid w:val="00FF6170"/>
    <w:rsid w:val="00FF62D4"/>
    <w:rsid w:val="00FF690D"/>
    <w:rsid w:val="00FF6974"/>
    <w:rsid w:val="00FF6D9D"/>
    <w:rsid w:val="00FF73A0"/>
    <w:rsid w:val="00FF754F"/>
    <w:rsid w:val="00FF7E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A0A"/>
    <w:pPr>
      <w:spacing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8C6160"/>
    <w:pPr>
      <w:keepNext/>
      <w:keepLines/>
      <w:spacing w:after="0" w:line="360" w:lineRule="auto"/>
      <w:ind w:left="720"/>
      <w:jc w:val="center"/>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9B5920"/>
    <w:pPr>
      <w:keepNext/>
      <w:keepLines/>
      <w:spacing w:before="40" w:after="0"/>
      <w:outlineLvl w:val="1"/>
    </w:pPr>
    <w:rPr>
      <w:rFonts w:eastAsiaTheme="majorEastAsia" w:cstheme="majorBidi"/>
      <w:i/>
      <w:szCs w:val="26"/>
    </w:rPr>
  </w:style>
  <w:style w:type="paragraph" w:styleId="Heading3">
    <w:name w:val="heading 3"/>
    <w:basedOn w:val="Normal"/>
    <w:next w:val="Normal"/>
    <w:link w:val="Heading3Char"/>
    <w:uiPriority w:val="9"/>
    <w:unhideWhenUsed/>
    <w:qFormat/>
    <w:rsid w:val="00514552"/>
    <w:pPr>
      <w:keepNext/>
      <w:keepLines/>
      <w:spacing w:before="40" w:after="0"/>
      <w:ind w:firstLine="720"/>
      <w:outlineLvl w:val="2"/>
    </w:pPr>
    <w:rPr>
      <w:rFonts w:eastAsiaTheme="majorEastAsia" w:cstheme="majorBidi"/>
      <w:i/>
      <w:szCs w:val="24"/>
    </w:rPr>
  </w:style>
  <w:style w:type="paragraph" w:styleId="Heading4">
    <w:name w:val="heading 4"/>
    <w:basedOn w:val="Normal"/>
    <w:next w:val="Normal"/>
    <w:link w:val="Heading4Char"/>
    <w:uiPriority w:val="9"/>
    <w:semiHidden/>
    <w:unhideWhenUsed/>
    <w:qFormat/>
    <w:rsid w:val="00F3417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160"/>
    <w:rPr>
      <w:rFonts w:ascii="Times New Roman" w:eastAsiaTheme="majorEastAsia" w:hAnsi="Times New Roman" w:cstheme="majorBidi"/>
      <w:sz w:val="24"/>
      <w:szCs w:val="32"/>
    </w:rPr>
  </w:style>
  <w:style w:type="paragraph" w:styleId="Header">
    <w:name w:val="header"/>
    <w:basedOn w:val="Normal"/>
    <w:link w:val="HeaderChar"/>
    <w:uiPriority w:val="99"/>
    <w:unhideWhenUsed/>
    <w:rsid w:val="00EB17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752"/>
    <w:rPr>
      <w:rFonts w:ascii="Times New Roman" w:hAnsi="Times New Roman"/>
      <w:sz w:val="24"/>
    </w:rPr>
  </w:style>
  <w:style w:type="paragraph" w:styleId="Footer">
    <w:name w:val="footer"/>
    <w:basedOn w:val="Normal"/>
    <w:link w:val="FooterChar"/>
    <w:uiPriority w:val="99"/>
    <w:unhideWhenUsed/>
    <w:rsid w:val="00EB17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752"/>
    <w:rPr>
      <w:rFonts w:ascii="Times New Roman" w:hAnsi="Times New Roman"/>
      <w:sz w:val="24"/>
    </w:rPr>
  </w:style>
  <w:style w:type="character" w:customStyle="1" w:styleId="apple-converted-space">
    <w:name w:val="apple-converted-space"/>
    <w:basedOn w:val="DefaultParagraphFont"/>
    <w:rsid w:val="00CF296A"/>
  </w:style>
  <w:style w:type="character" w:styleId="Hyperlink">
    <w:name w:val="Hyperlink"/>
    <w:basedOn w:val="DefaultParagraphFont"/>
    <w:uiPriority w:val="99"/>
    <w:unhideWhenUsed/>
    <w:rsid w:val="009146BF"/>
    <w:rPr>
      <w:color w:val="0000FF"/>
      <w:u w:val="single"/>
    </w:rPr>
  </w:style>
  <w:style w:type="paragraph" w:styleId="NormalWeb">
    <w:name w:val="Normal (Web)"/>
    <w:basedOn w:val="Normal"/>
    <w:uiPriority w:val="99"/>
    <w:semiHidden/>
    <w:unhideWhenUsed/>
    <w:rsid w:val="0020007F"/>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2734BF"/>
    <w:rPr>
      <w:b/>
      <w:bCs/>
    </w:rPr>
  </w:style>
  <w:style w:type="character" w:customStyle="1" w:styleId="Heading2Char">
    <w:name w:val="Heading 2 Char"/>
    <w:basedOn w:val="DefaultParagraphFont"/>
    <w:link w:val="Heading2"/>
    <w:uiPriority w:val="9"/>
    <w:rsid w:val="009B5920"/>
    <w:rPr>
      <w:rFonts w:ascii="Times New Roman" w:eastAsiaTheme="majorEastAsia" w:hAnsi="Times New Roman" w:cstheme="majorBidi"/>
      <w:i/>
      <w:sz w:val="24"/>
      <w:szCs w:val="26"/>
    </w:rPr>
  </w:style>
  <w:style w:type="character" w:customStyle="1" w:styleId="Heading3Char">
    <w:name w:val="Heading 3 Char"/>
    <w:basedOn w:val="DefaultParagraphFont"/>
    <w:link w:val="Heading3"/>
    <w:uiPriority w:val="9"/>
    <w:rsid w:val="00514552"/>
    <w:rPr>
      <w:rFonts w:ascii="Times New Roman" w:eastAsiaTheme="majorEastAsia" w:hAnsi="Times New Roman" w:cstheme="majorBidi"/>
      <w:i/>
      <w:sz w:val="24"/>
      <w:szCs w:val="24"/>
    </w:rPr>
  </w:style>
  <w:style w:type="table" w:styleId="TableGrid">
    <w:name w:val="Table Grid"/>
    <w:basedOn w:val="TableNormal"/>
    <w:uiPriority w:val="39"/>
    <w:rsid w:val="00A209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07E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7E4A"/>
    <w:rPr>
      <w:rFonts w:ascii="Segoe UI" w:hAnsi="Segoe UI" w:cs="Segoe UI"/>
      <w:sz w:val="18"/>
      <w:szCs w:val="18"/>
    </w:rPr>
  </w:style>
  <w:style w:type="paragraph" w:styleId="TOC2">
    <w:name w:val="toc 2"/>
    <w:basedOn w:val="Normal"/>
    <w:next w:val="Normal"/>
    <w:autoRedefine/>
    <w:uiPriority w:val="39"/>
    <w:unhideWhenUsed/>
    <w:rsid w:val="000D1024"/>
    <w:pPr>
      <w:spacing w:after="100"/>
      <w:ind w:left="240"/>
    </w:pPr>
  </w:style>
  <w:style w:type="paragraph" w:styleId="TOC1">
    <w:name w:val="toc 1"/>
    <w:basedOn w:val="Normal"/>
    <w:next w:val="Normal"/>
    <w:autoRedefine/>
    <w:uiPriority w:val="39"/>
    <w:unhideWhenUsed/>
    <w:rsid w:val="000D1024"/>
    <w:pPr>
      <w:spacing w:after="100"/>
    </w:pPr>
  </w:style>
  <w:style w:type="paragraph" w:styleId="TOC3">
    <w:name w:val="toc 3"/>
    <w:basedOn w:val="Normal"/>
    <w:next w:val="Normal"/>
    <w:autoRedefine/>
    <w:uiPriority w:val="39"/>
    <w:unhideWhenUsed/>
    <w:rsid w:val="000D1024"/>
    <w:pPr>
      <w:spacing w:after="100"/>
      <w:ind w:left="480"/>
    </w:pPr>
  </w:style>
  <w:style w:type="paragraph" w:styleId="ListParagraph">
    <w:name w:val="List Paragraph"/>
    <w:basedOn w:val="Normal"/>
    <w:uiPriority w:val="34"/>
    <w:qFormat/>
    <w:rsid w:val="000D1024"/>
    <w:pPr>
      <w:ind w:left="720"/>
      <w:contextualSpacing/>
    </w:pPr>
  </w:style>
  <w:style w:type="character" w:customStyle="1" w:styleId="ff4">
    <w:name w:val="ff4"/>
    <w:basedOn w:val="DefaultParagraphFont"/>
    <w:rsid w:val="003C549E"/>
  </w:style>
  <w:style w:type="character" w:customStyle="1" w:styleId="ff3">
    <w:name w:val="ff3"/>
    <w:basedOn w:val="DefaultParagraphFont"/>
    <w:rsid w:val="00A528D3"/>
  </w:style>
  <w:style w:type="character" w:customStyle="1" w:styleId="ls5">
    <w:name w:val="ls5"/>
    <w:basedOn w:val="DefaultParagraphFont"/>
    <w:rsid w:val="001C7A72"/>
  </w:style>
  <w:style w:type="character" w:customStyle="1" w:styleId="ls6">
    <w:name w:val="ls6"/>
    <w:basedOn w:val="DefaultParagraphFont"/>
    <w:rsid w:val="001C7A72"/>
  </w:style>
  <w:style w:type="character" w:customStyle="1" w:styleId="fc2">
    <w:name w:val="fc2"/>
    <w:basedOn w:val="DefaultParagraphFont"/>
    <w:rsid w:val="001C7A72"/>
  </w:style>
  <w:style w:type="character" w:customStyle="1" w:styleId="fc0">
    <w:name w:val="fc0"/>
    <w:basedOn w:val="DefaultParagraphFont"/>
    <w:rsid w:val="001C7A72"/>
  </w:style>
  <w:style w:type="paragraph" w:customStyle="1" w:styleId="story-body-text">
    <w:name w:val="story-body-text"/>
    <w:basedOn w:val="Normal"/>
    <w:rsid w:val="002A4BA2"/>
    <w:pPr>
      <w:spacing w:before="100" w:beforeAutospacing="1" w:after="100" w:afterAutospacing="1" w:line="240" w:lineRule="auto"/>
    </w:pPr>
    <w:rPr>
      <w:rFonts w:eastAsia="Times New Roman" w:cs="Times New Roman"/>
      <w:szCs w:val="24"/>
    </w:rPr>
  </w:style>
  <w:style w:type="character" w:customStyle="1" w:styleId="hit">
    <w:name w:val="hit"/>
    <w:basedOn w:val="DefaultParagraphFont"/>
    <w:rsid w:val="006673D7"/>
  </w:style>
  <w:style w:type="character" w:styleId="Emphasis">
    <w:name w:val="Emphasis"/>
    <w:basedOn w:val="DefaultParagraphFont"/>
    <w:uiPriority w:val="20"/>
    <w:qFormat/>
    <w:rsid w:val="00F34175"/>
    <w:rPr>
      <w:i/>
      <w:iCs/>
    </w:rPr>
  </w:style>
  <w:style w:type="character" w:customStyle="1" w:styleId="Heading4Char">
    <w:name w:val="Heading 4 Char"/>
    <w:basedOn w:val="DefaultParagraphFont"/>
    <w:link w:val="Heading4"/>
    <w:uiPriority w:val="9"/>
    <w:semiHidden/>
    <w:rsid w:val="00F34175"/>
    <w:rPr>
      <w:rFonts w:asciiTheme="majorHAnsi" w:eastAsiaTheme="majorEastAsia" w:hAnsiTheme="majorHAnsi" w:cstheme="majorBidi"/>
      <w:i/>
      <w:iCs/>
      <w:color w:val="2E74B5" w:themeColor="accent1" w:themeShade="BF"/>
      <w:sz w:val="24"/>
    </w:rPr>
  </w:style>
  <w:style w:type="paragraph" w:customStyle="1" w:styleId="uiqtextpara">
    <w:name w:val="ui_qtext_para"/>
    <w:basedOn w:val="Normal"/>
    <w:rsid w:val="00C60CBE"/>
    <w:pPr>
      <w:spacing w:before="100" w:beforeAutospacing="1" w:after="100" w:afterAutospacing="1" w:line="240" w:lineRule="auto"/>
    </w:pPr>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divs>
    <w:div w:id="54092726">
      <w:bodyDiv w:val="1"/>
      <w:marLeft w:val="0"/>
      <w:marRight w:val="0"/>
      <w:marTop w:val="0"/>
      <w:marBottom w:val="0"/>
      <w:divBdr>
        <w:top w:val="none" w:sz="0" w:space="0" w:color="auto"/>
        <w:left w:val="none" w:sz="0" w:space="0" w:color="auto"/>
        <w:bottom w:val="none" w:sz="0" w:space="0" w:color="auto"/>
        <w:right w:val="none" w:sz="0" w:space="0" w:color="auto"/>
      </w:divBdr>
      <w:divsChild>
        <w:div w:id="1399354596">
          <w:marLeft w:val="0"/>
          <w:marRight w:val="0"/>
          <w:marTop w:val="0"/>
          <w:marBottom w:val="0"/>
          <w:divBdr>
            <w:top w:val="none" w:sz="0" w:space="0" w:color="auto"/>
            <w:left w:val="none" w:sz="0" w:space="0" w:color="auto"/>
            <w:bottom w:val="none" w:sz="0" w:space="0" w:color="auto"/>
            <w:right w:val="none" w:sz="0" w:space="0" w:color="auto"/>
          </w:divBdr>
        </w:div>
        <w:div w:id="133645524">
          <w:marLeft w:val="0"/>
          <w:marRight w:val="0"/>
          <w:marTop w:val="0"/>
          <w:marBottom w:val="0"/>
          <w:divBdr>
            <w:top w:val="none" w:sz="0" w:space="0" w:color="auto"/>
            <w:left w:val="none" w:sz="0" w:space="0" w:color="auto"/>
            <w:bottom w:val="none" w:sz="0" w:space="0" w:color="auto"/>
            <w:right w:val="none" w:sz="0" w:space="0" w:color="auto"/>
          </w:divBdr>
        </w:div>
        <w:div w:id="356198244">
          <w:marLeft w:val="0"/>
          <w:marRight w:val="0"/>
          <w:marTop w:val="0"/>
          <w:marBottom w:val="0"/>
          <w:divBdr>
            <w:top w:val="none" w:sz="0" w:space="0" w:color="auto"/>
            <w:left w:val="none" w:sz="0" w:space="0" w:color="auto"/>
            <w:bottom w:val="none" w:sz="0" w:space="0" w:color="auto"/>
            <w:right w:val="none" w:sz="0" w:space="0" w:color="auto"/>
          </w:divBdr>
        </w:div>
        <w:div w:id="949971086">
          <w:marLeft w:val="0"/>
          <w:marRight w:val="0"/>
          <w:marTop w:val="0"/>
          <w:marBottom w:val="0"/>
          <w:divBdr>
            <w:top w:val="none" w:sz="0" w:space="0" w:color="auto"/>
            <w:left w:val="none" w:sz="0" w:space="0" w:color="auto"/>
            <w:bottom w:val="none" w:sz="0" w:space="0" w:color="auto"/>
            <w:right w:val="none" w:sz="0" w:space="0" w:color="auto"/>
          </w:divBdr>
        </w:div>
        <w:div w:id="1201824516">
          <w:marLeft w:val="0"/>
          <w:marRight w:val="0"/>
          <w:marTop w:val="0"/>
          <w:marBottom w:val="0"/>
          <w:divBdr>
            <w:top w:val="none" w:sz="0" w:space="0" w:color="auto"/>
            <w:left w:val="none" w:sz="0" w:space="0" w:color="auto"/>
            <w:bottom w:val="none" w:sz="0" w:space="0" w:color="auto"/>
            <w:right w:val="none" w:sz="0" w:space="0" w:color="auto"/>
          </w:divBdr>
        </w:div>
        <w:div w:id="723480398">
          <w:marLeft w:val="0"/>
          <w:marRight w:val="0"/>
          <w:marTop w:val="0"/>
          <w:marBottom w:val="0"/>
          <w:divBdr>
            <w:top w:val="none" w:sz="0" w:space="0" w:color="auto"/>
            <w:left w:val="none" w:sz="0" w:space="0" w:color="auto"/>
            <w:bottom w:val="none" w:sz="0" w:space="0" w:color="auto"/>
            <w:right w:val="none" w:sz="0" w:space="0" w:color="auto"/>
          </w:divBdr>
        </w:div>
        <w:div w:id="938295318">
          <w:marLeft w:val="0"/>
          <w:marRight w:val="0"/>
          <w:marTop w:val="0"/>
          <w:marBottom w:val="0"/>
          <w:divBdr>
            <w:top w:val="none" w:sz="0" w:space="0" w:color="auto"/>
            <w:left w:val="none" w:sz="0" w:space="0" w:color="auto"/>
            <w:bottom w:val="none" w:sz="0" w:space="0" w:color="auto"/>
            <w:right w:val="none" w:sz="0" w:space="0" w:color="auto"/>
          </w:divBdr>
        </w:div>
        <w:div w:id="477188569">
          <w:marLeft w:val="0"/>
          <w:marRight w:val="0"/>
          <w:marTop w:val="0"/>
          <w:marBottom w:val="0"/>
          <w:divBdr>
            <w:top w:val="none" w:sz="0" w:space="0" w:color="auto"/>
            <w:left w:val="none" w:sz="0" w:space="0" w:color="auto"/>
            <w:bottom w:val="none" w:sz="0" w:space="0" w:color="auto"/>
            <w:right w:val="none" w:sz="0" w:space="0" w:color="auto"/>
          </w:divBdr>
        </w:div>
        <w:div w:id="113715818">
          <w:marLeft w:val="0"/>
          <w:marRight w:val="0"/>
          <w:marTop w:val="0"/>
          <w:marBottom w:val="0"/>
          <w:divBdr>
            <w:top w:val="none" w:sz="0" w:space="0" w:color="auto"/>
            <w:left w:val="none" w:sz="0" w:space="0" w:color="auto"/>
            <w:bottom w:val="none" w:sz="0" w:space="0" w:color="auto"/>
            <w:right w:val="none" w:sz="0" w:space="0" w:color="auto"/>
          </w:divBdr>
        </w:div>
        <w:div w:id="770660522">
          <w:marLeft w:val="0"/>
          <w:marRight w:val="0"/>
          <w:marTop w:val="0"/>
          <w:marBottom w:val="0"/>
          <w:divBdr>
            <w:top w:val="none" w:sz="0" w:space="0" w:color="auto"/>
            <w:left w:val="none" w:sz="0" w:space="0" w:color="auto"/>
            <w:bottom w:val="none" w:sz="0" w:space="0" w:color="auto"/>
            <w:right w:val="none" w:sz="0" w:space="0" w:color="auto"/>
          </w:divBdr>
        </w:div>
        <w:div w:id="239602360">
          <w:marLeft w:val="0"/>
          <w:marRight w:val="0"/>
          <w:marTop w:val="0"/>
          <w:marBottom w:val="0"/>
          <w:divBdr>
            <w:top w:val="none" w:sz="0" w:space="0" w:color="auto"/>
            <w:left w:val="none" w:sz="0" w:space="0" w:color="auto"/>
            <w:bottom w:val="none" w:sz="0" w:space="0" w:color="auto"/>
            <w:right w:val="none" w:sz="0" w:space="0" w:color="auto"/>
          </w:divBdr>
        </w:div>
        <w:div w:id="1076394971">
          <w:marLeft w:val="0"/>
          <w:marRight w:val="0"/>
          <w:marTop w:val="0"/>
          <w:marBottom w:val="0"/>
          <w:divBdr>
            <w:top w:val="none" w:sz="0" w:space="0" w:color="auto"/>
            <w:left w:val="none" w:sz="0" w:space="0" w:color="auto"/>
            <w:bottom w:val="none" w:sz="0" w:space="0" w:color="auto"/>
            <w:right w:val="none" w:sz="0" w:space="0" w:color="auto"/>
          </w:divBdr>
        </w:div>
        <w:div w:id="611860722">
          <w:marLeft w:val="0"/>
          <w:marRight w:val="0"/>
          <w:marTop w:val="0"/>
          <w:marBottom w:val="0"/>
          <w:divBdr>
            <w:top w:val="none" w:sz="0" w:space="0" w:color="auto"/>
            <w:left w:val="none" w:sz="0" w:space="0" w:color="auto"/>
            <w:bottom w:val="none" w:sz="0" w:space="0" w:color="auto"/>
            <w:right w:val="none" w:sz="0" w:space="0" w:color="auto"/>
          </w:divBdr>
        </w:div>
        <w:div w:id="472604732">
          <w:marLeft w:val="0"/>
          <w:marRight w:val="0"/>
          <w:marTop w:val="0"/>
          <w:marBottom w:val="0"/>
          <w:divBdr>
            <w:top w:val="none" w:sz="0" w:space="0" w:color="auto"/>
            <w:left w:val="none" w:sz="0" w:space="0" w:color="auto"/>
            <w:bottom w:val="none" w:sz="0" w:space="0" w:color="auto"/>
            <w:right w:val="none" w:sz="0" w:space="0" w:color="auto"/>
          </w:divBdr>
        </w:div>
      </w:divsChild>
    </w:div>
    <w:div w:id="96826945">
      <w:bodyDiv w:val="1"/>
      <w:marLeft w:val="0"/>
      <w:marRight w:val="0"/>
      <w:marTop w:val="0"/>
      <w:marBottom w:val="0"/>
      <w:divBdr>
        <w:top w:val="none" w:sz="0" w:space="0" w:color="auto"/>
        <w:left w:val="none" w:sz="0" w:space="0" w:color="auto"/>
        <w:bottom w:val="none" w:sz="0" w:space="0" w:color="auto"/>
        <w:right w:val="none" w:sz="0" w:space="0" w:color="auto"/>
      </w:divBdr>
    </w:div>
    <w:div w:id="119227433">
      <w:bodyDiv w:val="1"/>
      <w:marLeft w:val="0"/>
      <w:marRight w:val="0"/>
      <w:marTop w:val="0"/>
      <w:marBottom w:val="0"/>
      <w:divBdr>
        <w:top w:val="none" w:sz="0" w:space="0" w:color="auto"/>
        <w:left w:val="none" w:sz="0" w:space="0" w:color="auto"/>
        <w:bottom w:val="none" w:sz="0" w:space="0" w:color="auto"/>
        <w:right w:val="none" w:sz="0" w:space="0" w:color="auto"/>
      </w:divBdr>
      <w:divsChild>
        <w:div w:id="1510561707">
          <w:marLeft w:val="0"/>
          <w:marRight w:val="0"/>
          <w:marTop w:val="0"/>
          <w:marBottom w:val="0"/>
          <w:divBdr>
            <w:top w:val="none" w:sz="0" w:space="0" w:color="auto"/>
            <w:left w:val="none" w:sz="0" w:space="0" w:color="auto"/>
            <w:bottom w:val="none" w:sz="0" w:space="0" w:color="auto"/>
            <w:right w:val="none" w:sz="0" w:space="0" w:color="auto"/>
          </w:divBdr>
        </w:div>
        <w:div w:id="1316496556">
          <w:marLeft w:val="0"/>
          <w:marRight w:val="0"/>
          <w:marTop w:val="0"/>
          <w:marBottom w:val="0"/>
          <w:divBdr>
            <w:top w:val="none" w:sz="0" w:space="0" w:color="auto"/>
            <w:left w:val="none" w:sz="0" w:space="0" w:color="auto"/>
            <w:bottom w:val="none" w:sz="0" w:space="0" w:color="auto"/>
            <w:right w:val="none" w:sz="0" w:space="0" w:color="auto"/>
          </w:divBdr>
        </w:div>
        <w:div w:id="1572813900">
          <w:marLeft w:val="0"/>
          <w:marRight w:val="0"/>
          <w:marTop w:val="0"/>
          <w:marBottom w:val="0"/>
          <w:divBdr>
            <w:top w:val="none" w:sz="0" w:space="0" w:color="auto"/>
            <w:left w:val="none" w:sz="0" w:space="0" w:color="auto"/>
            <w:bottom w:val="none" w:sz="0" w:space="0" w:color="auto"/>
            <w:right w:val="none" w:sz="0" w:space="0" w:color="auto"/>
          </w:divBdr>
        </w:div>
        <w:div w:id="1085998659">
          <w:marLeft w:val="0"/>
          <w:marRight w:val="0"/>
          <w:marTop w:val="0"/>
          <w:marBottom w:val="0"/>
          <w:divBdr>
            <w:top w:val="none" w:sz="0" w:space="0" w:color="auto"/>
            <w:left w:val="none" w:sz="0" w:space="0" w:color="auto"/>
            <w:bottom w:val="none" w:sz="0" w:space="0" w:color="auto"/>
            <w:right w:val="none" w:sz="0" w:space="0" w:color="auto"/>
          </w:divBdr>
        </w:div>
        <w:div w:id="1103502549">
          <w:marLeft w:val="0"/>
          <w:marRight w:val="0"/>
          <w:marTop w:val="0"/>
          <w:marBottom w:val="0"/>
          <w:divBdr>
            <w:top w:val="none" w:sz="0" w:space="0" w:color="auto"/>
            <w:left w:val="none" w:sz="0" w:space="0" w:color="auto"/>
            <w:bottom w:val="none" w:sz="0" w:space="0" w:color="auto"/>
            <w:right w:val="none" w:sz="0" w:space="0" w:color="auto"/>
          </w:divBdr>
        </w:div>
        <w:div w:id="954754255">
          <w:marLeft w:val="0"/>
          <w:marRight w:val="0"/>
          <w:marTop w:val="0"/>
          <w:marBottom w:val="0"/>
          <w:divBdr>
            <w:top w:val="none" w:sz="0" w:space="0" w:color="auto"/>
            <w:left w:val="none" w:sz="0" w:space="0" w:color="auto"/>
            <w:bottom w:val="none" w:sz="0" w:space="0" w:color="auto"/>
            <w:right w:val="none" w:sz="0" w:space="0" w:color="auto"/>
          </w:divBdr>
        </w:div>
      </w:divsChild>
    </w:div>
    <w:div w:id="146287498">
      <w:bodyDiv w:val="1"/>
      <w:marLeft w:val="0"/>
      <w:marRight w:val="0"/>
      <w:marTop w:val="0"/>
      <w:marBottom w:val="0"/>
      <w:divBdr>
        <w:top w:val="none" w:sz="0" w:space="0" w:color="auto"/>
        <w:left w:val="none" w:sz="0" w:space="0" w:color="auto"/>
        <w:bottom w:val="none" w:sz="0" w:space="0" w:color="auto"/>
        <w:right w:val="none" w:sz="0" w:space="0" w:color="auto"/>
      </w:divBdr>
    </w:div>
    <w:div w:id="156112109">
      <w:bodyDiv w:val="1"/>
      <w:marLeft w:val="0"/>
      <w:marRight w:val="0"/>
      <w:marTop w:val="0"/>
      <w:marBottom w:val="0"/>
      <w:divBdr>
        <w:top w:val="none" w:sz="0" w:space="0" w:color="auto"/>
        <w:left w:val="none" w:sz="0" w:space="0" w:color="auto"/>
        <w:bottom w:val="none" w:sz="0" w:space="0" w:color="auto"/>
        <w:right w:val="none" w:sz="0" w:space="0" w:color="auto"/>
      </w:divBdr>
    </w:div>
    <w:div w:id="161821235">
      <w:bodyDiv w:val="1"/>
      <w:marLeft w:val="0"/>
      <w:marRight w:val="0"/>
      <w:marTop w:val="0"/>
      <w:marBottom w:val="0"/>
      <w:divBdr>
        <w:top w:val="none" w:sz="0" w:space="0" w:color="auto"/>
        <w:left w:val="none" w:sz="0" w:space="0" w:color="auto"/>
        <w:bottom w:val="none" w:sz="0" w:space="0" w:color="auto"/>
        <w:right w:val="none" w:sz="0" w:space="0" w:color="auto"/>
      </w:divBdr>
    </w:div>
    <w:div w:id="162356595">
      <w:bodyDiv w:val="1"/>
      <w:marLeft w:val="0"/>
      <w:marRight w:val="0"/>
      <w:marTop w:val="0"/>
      <w:marBottom w:val="0"/>
      <w:divBdr>
        <w:top w:val="none" w:sz="0" w:space="0" w:color="auto"/>
        <w:left w:val="none" w:sz="0" w:space="0" w:color="auto"/>
        <w:bottom w:val="none" w:sz="0" w:space="0" w:color="auto"/>
        <w:right w:val="none" w:sz="0" w:space="0" w:color="auto"/>
      </w:divBdr>
    </w:div>
    <w:div w:id="172185392">
      <w:bodyDiv w:val="1"/>
      <w:marLeft w:val="0"/>
      <w:marRight w:val="0"/>
      <w:marTop w:val="0"/>
      <w:marBottom w:val="0"/>
      <w:divBdr>
        <w:top w:val="none" w:sz="0" w:space="0" w:color="auto"/>
        <w:left w:val="none" w:sz="0" w:space="0" w:color="auto"/>
        <w:bottom w:val="none" w:sz="0" w:space="0" w:color="auto"/>
        <w:right w:val="none" w:sz="0" w:space="0" w:color="auto"/>
      </w:divBdr>
    </w:div>
    <w:div w:id="177040935">
      <w:bodyDiv w:val="1"/>
      <w:marLeft w:val="0"/>
      <w:marRight w:val="0"/>
      <w:marTop w:val="0"/>
      <w:marBottom w:val="0"/>
      <w:divBdr>
        <w:top w:val="none" w:sz="0" w:space="0" w:color="auto"/>
        <w:left w:val="none" w:sz="0" w:space="0" w:color="auto"/>
        <w:bottom w:val="none" w:sz="0" w:space="0" w:color="auto"/>
        <w:right w:val="none" w:sz="0" w:space="0" w:color="auto"/>
      </w:divBdr>
      <w:divsChild>
        <w:div w:id="2055691601">
          <w:marLeft w:val="375"/>
          <w:marRight w:val="-6285"/>
          <w:marTop w:val="0"/>
          <w:marBottom w:val="0"/>
          <w:divBdr>
            <w:top w:val="none" w:sz="0" w:space="0" w:color="auto"/>
            <w:left w:val="none" w:sz="0" w:space="0" w:color="auto"/>
            <w:bottom w:val="none" w:sz="0" w:space="0" w:color="auto"/>
            <w:right w:val="none" w:sz="0" w:space="0" w:color="auto"/>
          </w:divBdr>
          <w:divsChild>
            <w:div w:id="1843739402">
              <w:marLeft w:val="0"/>
              <w:marRight w:val="0"/>
              <w:marTop w:val="75"/>
              <w:marBottom w:val="405"/>
              <w:divBdr>
                <w:top w:val="none" w:sz="0" w:space="0" w:color="auto"/>
                <w:left w:val="none" w:sz="0" w:space="0" w:color="auto"/>
                <w:bottom w:val="none" w:sz="0" w:space="0" w:color="auto"/>
                <w:right w:val="none" w:sz="0" w:space="0" w:color="auto"/>
              </w:divBdr>
              <w:divsChild>
                <w:div w:id="252864098">
                  <w:marLeft w:val="0"/>
                  <w:marRight w:val="0"/>
                  <w:marTop w:val="0"/>
                  <w:marBottom w:val="0"/>
                  <w:divBdr>
                    <w:top w:val="none" w:sz="0" w:space="0" w:color="auto"/>
                    <w:left w:val="none" w:sz="0" w:space="0" w:color="auto"/>
                    <w:bottom w:val="none" w:sz="0" w:space="0" w:color="auto"/>
                    <w:right w:val="none" w:sz="0" w:space="0" w:color="auto"/>
                  </w:divBdr>
                  <w:divsChild>
                    <w:div w:id="132423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79136">
      <w:bodyDiv w:val="1"/>
      <w:marLeft w:val="0"/>
      <w:marRight w:val="0"/>
      <w:marTop w:val="0"/>
      <w:marBottom w:val="0"/>
      <w:divBdr>
        <w:top w:val="none" w:sz="0" w:space="0" w:color="auto"/>
        <w:left w:val="none" w:sz="0" w:space="0" w:color="auto"/>
        <w:bottom w:val="none" w:sz="0" w:space="0" w:color="auto"/>
        <w:right w:val="none" w:sz="0" w:space="0" w:color="auto"/>
      </w:divBdr>
    </w:div>
    <w:div w:id="202210958">
      <w:bodyDiv w:val="1"/>
      <w:marLeft w:val="0"/>
      <w:marRight w:val="0"/>
      <w:marTop w:val="0"/>
      <w:marBottom w:val="0"/>
      <w:divBdr>
        <w:top w:val="none" w:sz="0" w:space="0" w:color="auto"/>
        <w:left w:val="none" w:sz="0" w:space="0" w:color="auto"/>
        <w:bottom w:val="none" w:sz="0" w:space="0" w:color="auto"/>
        <w:right w:val="none" w:sz="0" w:space="0" w:color="auto"/>
      </w:divBdr>
    </w:div>
    <w:div w:id="204755508">
      <w:bodyDiv w:val="1"/>
      <w:marLeft w:val="0"/>
      <w:marRight w:val="0"/>
      <w:marTop w:val="0"/>
      <w:marBottom w:val="0"/>
      <w:divBdr>
        <w:top w:val="none" w:sz="0" w:space="0" w:color="auto"/>
        <w:left w:val="none" w:sz="0" w:space="0" w:color="auto"/>
        <w:bottom w:val="none" w:sz="0" w:space="0" w:color="auto"/>
        <w:right w:val="none" w:sz="0" w:space="0" w:color="auto"/>
      </w:divBdr>
    </w:div>
    <w:div w:id="216552319">
      <w:bodyDiv w:val="1"/>
      <w:marLeft w:val="0"/>
      <w:marRight w:val="0"/>
      <w:marTop w:val="0"/>
      <w:marBottom w:val="0"/>
      <w:divBdr>
        <w:top w:val="none" w:sz="0" w:space="0" w:color="auto"/>
        <w:left w:val="none" w:sz="0" w:space="0" w:color="auto"/>
        <w:bottom w:val="none" w:sz="0" w:space="0" w:color="auto"/>
        <w:right w:val="none" w:sz="0" w:space="0" w:color="auto"/>
      </w:divBdr>
    </w:div>
    <w:div w:id="264970510">
      <w:bodyDiv w:val="1"/>
      <w:marLeft w:val="0"/>
      <w:marRight w:val="0"/>
      <w:marTop w:val="0"/>
      <w:marBottom w:val="0"/>
      <w:divBdr>
        <w:top w:val="none" w:sz="0" w:space="0" w:color="auto"/>
        <w:left w:val="none" w:sz="0" w:space="0" w:color="auto"/>
        <w:bottom w:val="none" w:sz="0" w:space="0" w:color="auto"/>
        <w:right w:val="none" w:sz="0" w:space="0" w:color="auto"/>
      </w:divBdr>
    </w:div>
    <w:div w:id="380598613">
      <w:bodyDiv w:val="1"/>
      <w:marLeft w:val="0"/>
      <w:marRight w:val="0"/>
      <w:marTop w:val="0"/>
      <w:marBottom w:val="0"/>
      <w:divBdr>
        <w:top w:val="none" w:sz="0" w:space="0" w:color="auto"/>
        <w:left w:val="none" w:sz="0" w:space="0" w:color="auto"/>
        <w:bottom w:val="none" w:sz="0" w:space="0" w:color="auto"/>
        <w:right w:val="none" w:sz="0" w:space="0" w:color="auto"/>
      </w:divBdr>
    </w:div>
    <w:div w:id="422144226">
      <w:bodyDiv w:val="1"/>
      <w:marLeft w:val="0"/>
      <w:marRight w:val="0"/>
      <w:marTop w:val="0"/>
      <w:marBottom w:val="0"/>
      <w:divBdr>
        <w:top w:val="none" w:sz="0" w:space="0" w:color="auto"/>
        <w:left w:val="none" w:sz="0" w:space="0" w:color="auto"/>
        <w:bottom w:val="none" w:sz="0" w:space="0" w:color="auto"/>
        <w:right w:val="none" w:sz="0" w:space="0" w:color="auto"/>
      </w:divBdr>
    </w:div>
    <w:div w:id="438987553">
      <w:bodyDiv w:val="1"/>
      <w:marLeft w:val="0"/>
      <w:marRight w:val="0"/>
      <w:marTop w:val="0"/>
      <w:marBottom w:val="0"/>
      <w:divBdr>
        <w:top w:val="none" w:sz="0" w:space="0" w:color="auto"/>
        <w:left w:val="none" w:sz="0" w:space="0" w:color="auto"/>
        <w:bottom w:val="none" w:sz="0" w:space="0" w:color="auto"/>
        <w:right w:val="none" w:sz="0" w:space="0" w:color="auto"/>
      </w:divBdr>
    </w:div>
    <w:div w:id="468593764">
      <w:bodyDiv w:val="1"/>
      <w:marLeft w:val="0"/>
      <w:marRight w:val="0"/>
      <w:marTop w:val="0"/>
      <w:marBottom w:val="0"/>
      <w:divBdr>
        <w:top w:val="none" w:sz="0" w:space="0" w:color="auto"/>
        <w:left w:val="none" w:sz="0" w:space="0" w:color="auto"/>
        <w:bottom w:val="none" w:sz="0" w:space="0" w:color="auto"/>
        <w:right w:val="none" w:sz="0" w:space="0" w:color="auto"/>
      </w:divBdr>
    </w:div>
    <w:div w:id="498230568">
      <w:bodyDiv w:val="1"/>
      <w:marLeft w:val="0"/>
      <w:marRight w:val="0"/>
      <w:marTop w:val="0"/>
      <w:marBottom w:val="0"/>
      <w:divBdr>
        <w:top w:val="none" w:sz="0" w:space="0" w:color="auto"/>
        <w:left w:val="none" w:sz="0" w:space="0" w:color="auto"/>
        <w:bottom w:val="none" w:sz="0" w:space="0" w:color="auto"/>
        <w:right w:val="none" w:sz="0" w:space="0" w:color="auto"/>
      </w:divBdr>
    </w:div>
    <w:div w:id="525362739">
      <w:bodyDiv w:val="1"/>
      <w:marLeft w:val="0"/>
      <w:marRight w:val="0"/>
      <w:marTop w:val="0"/>
      <w:marBottom w:val="0"/>
      <w:divBdr>
        <w:top w:val="none" w:sz="0" w:space="0" w:color="auto"/>
        <w:left w:val="none" w:sz="0" w:space="0" w:color="auto"/>
        <w:bottom w:val="none" w:sz="0" w:space="0" w:color="auto"/>
        <w:right w:val="none" w:sz="0" w:space="0" w:color="auto"/>
      </w:divBdr>
    </w:div>
    <w:div w:id="548033135">
      <w:bodyDiv w:val="1"/>
      <w:marLeft w:val="0"/>
      <w:marRight w:val="0"/>
      <w:marTop w:val="0"/>
      <w:marBottom w:val="0"/>
      <w:divBdr>
        <w:top w:val="none" w:sz="0" w:space="0" w:color="auto"/>
        <w:left w:val="none" w:sz="0" w:space="0" w:color="auto"/>
        <w:bottom w:val="none" w:sz="0" w:space="0" w:color="auto"/>
        <w:right w:val="none" w:sz="0" w:space="0" w:color="auto"/>
      </w:divBdr>
    </w:div>
    <w:div w:id="551236280">
      <w:bodyDiv w:val="1"/>
      <w:marLeft w:val="0"/>
      <w:marRight w:val="0"/>
      <w:marTop w:val="0"/>
      <w:marBottom w:val="0"/>
      <w:divBdr>
        <w:top w:val="none" w:sz="0" w:space="0" w:color="auto"/>
        <w:left w:val="none" w:sz="0" w:space="0" w:color="auto"/>
        <w:bottom w:val="none" w:sz="0" w:space="0" w:color="auto"/>
        <w:right w:val="none" w:sz="0" w:space="0" w:color="auto"/>
      </w:divBdr>
    </w:div>
    <w:div w:id="560751035">
      <w:bodyDiv w:val="1"/>
      <w:marLeft w:val="0"/>
      <w:marRight w:val="0"/>
      <w:marTop w:val="0"/>
      <w:marBottom w:val="0"/>
      <w:divBdr>
        <w:top w:val="none" w:sz="0" w:space="0" w:color="auto"/>
        <w:left w:val="none" w:sz="0" w:space="0" w:color="auto"/>
        <w:bottom w:val="none" w:sz="0" w:space="0" w:color="auto"/>
        <w:right w:val="none" w:sz="0" w:space="0" w:color="auto"/>
      </w:divBdr>
    </w:div>
    <w:div w:id="585069179">
      <w:bodyDiv w:val="1"/>
      <w:marLeft w:val="0"/>
      <w:marRight w:val="0"/>
      <w:marTop w:val="0"/>
      <w:marBottom w:val="0"/>
      <w:divBdr>
        <w:top w:val="none" w:sz="0" w:space="0" w:color="auto"/>
        <w:left w:val="none" w:sz="0" w:space="0" w:color="auto"/>
        <w:bottom w:val="none" w:sz="0" w:space="0" w:color="auto"/>
        <w:right w:val="none" w:sz="0" w:space="0" w:color="auto"/>
      </w:divBdr>
    </w:div>
    <w:div w:id="585380846">
      <w:bodyDiv w:val="1"/>
      <w:marLeft w:val="0"/>
      <w:marRight w:val="0"/>
      <w:marTop w:val="0"/>
      <w:marBottom w:val="0"/>
      <w:divBdr>
        <w:top w:val="none" w:sz="0" w:space="0" w:color="auto"/>
        <w:left w:val="none" w:sz="0" w:space="0" w:color="auto"/>
        <w:bottom w:val="none" w:sz="0" w:space="0" w:color="auto"/>
        <w:right w:val="none" w:sz="0" w:space="0" w:color="auto"/>
      </w:divBdr>
    </w:div>
    <w:div w:id="589824294">
      <w:bodyDiv w:val="1"/>
      <w:marLeft w:val="0"/>
      <w:marRight w:val="0"/>
      <w:marTop w:val="0"/>
      <w:marBottom w:val="0"/>
      <w:divBdr>
        <w:top w:val="none" w:sz="0" w:space="0" w:color="auto"/>
        <w:left w:val="none" w:sz="0" w:space="0" w:color="auto"/>
        <w:bottom w:val="none" w:sz="0" w:space="0" w:color="auto"/>
        <w:right w:val="none" w:sz="0" w:space="0" w:color="auto"/>
      </w:divBdr>
    </w:div>
    <w:div w:id="590165533">
      <w:bodyDiv w:val="1"/>
      <w:marLeft w:val="0"/>
      <w:marRight w:val="0"/>
      <w:marTop w:val="0"/>
      <w:marBottom w:val="0"/>
      <w:divBdr>
        <w:top w:val="none" w:sz="0" w:space="0" w:color="auto"/>
        <w:left w:val="none" w:sz="0" w:space="0" w:color="auto"/>
        <w:bottom w:val="none" w:sz="0" w:space="0" w:color="auto"/>
        <w:right w:val="none" w:sz="0" w:space="0" w:color="auto"/>
      </w:divBdr>
      <w:divsChild>
        <w:div w:id="1598559749">
          <w:marLeft w:val="0"/>
          <w:marRight w:val="0"/>
          <w:marTop w:val="0"/>
          <w:marBottom w:val="0"/>
          <w:divBdr>
            <w:top w:val="none" w:sz="0" w:space="0" w:color="auto"/>
            <w:left w:val="none" w:sz="0" w:space="0" w:color="auto"/>
            <w:bottom w:val="none" w:sz="0" w:space="0" w:color="auto"/>
            <w:right w:val="none" w:sz="0" w:space="0" w:color="auto"/>
          </w:divBdr>
          <w:divsChild>
            <w:div w:id="596641218">
              <w:marLeft w:val="0"/>
              <w:marRight w:val="0"/>
              <w:marTop w:val="0"/>
              <w:marBottom w:val="0"/>
              <w:divBdr>
                <w:top w:val="none" w:sz="0" w:space="0" w:color="auto"/>
                <w:left w:val="none" w:sz="0" w:space="0" w:color="auto"/>
                <w:bottom w:val="none" w:sz="0" w:space="0" w:color="auto"/>
                <w:right w:val="none" w:sz="0" w:space="0" w:color="auto"/>
              </w:divBdr>
              <w:divsChild>
                <w:div w:id="1730306553">
                  <w:marLeft w:val="0"/>
                  <w:marRight w:val="0"/>
                  <w:marTop w:val="0"/>
                  <w:marBottom w:val="0"/>
                  <w:divBdr>
                    <w:top w:val="none" w:sz="0" w:space="0" w:color="auto"/>
                    <w:left w:val="none" w:sz="0" w:space="0" w:color="auto"/>
                    <w:bottom w:val="none" w:sz="0" w:space="0" w:color="auto"/>
                    <w:right w:val="none" w:sz="0" w:space="0" w:color="auto"/>
                  </w:divBdr>
                  <w:divsChild>
                    <w:div w:id="1934850733">
                      <w:marLeft w:val="0"/>
                      <w:marRight w:val="0"/>
                      <w:marTop w:val="0"/>
                      <w:marBottom w:val="0"/>
                      <w:divBdr>
                        <w:top w:val="none" w:sz="0" w:space="0" w:color="auto"/>
                        <w:left w:val="none" w:sz="0" w:space="0" w:color="auto"/>
                        <w:bottom w:val="none" w:sz="0" w:space="0" w:color="auto"/>
                        <w:right w:val="none" w:sz="0" w:space="0" w:color="auto"/>
                      </w:divBdr>
                    </w:div>
                    <w:div w:id="1805347385">
                      <w:marLeft w:val="0"/>
                      <w:marRight w:val="0"/>
                      <w:marTop w:val="0"/>
                      <w:marBottom w:val="0"/>
                      <w:divBdr>
                        <w:top w:val="none" w:sz="0" w:space="0" w:color="auto"/>
                        <w:left w:val="none" w:sz="0" w:space="0" w:color="auto"/>
                        <w:bottom w:val="none" w:sz="0" w:space="0" w:color="auto"/>
                        <w:right w:val="none" w:sz="0" w:space="0" w:color="auto"/>
                      </w:divBdr>
                    </w:div>
                    <w:div w:id="1151629382">
                      <w:marLeft w:val="0"/>
                      <w:marRight w:val="0"/>
                      <w:marTop w:val="0"/>
                      <w:marBottom w:val="0"/>
                      <w:divBdr>
                        <w:top w:val="none" w:sz="0" w:space="0" w:color="auto"/>
                        <w:left w:val="none" w:sz="0" w:space="0" w:color="auto"/>
                        <w:bottom w:val="none" w:sz="0" w:space="0" w:color="auto"/>
                        <w:right w:val="none" w:sz="0" w:space="0" w:color="auto"/>
                      </w:divBdr>
                    </w:div>
                    <w:div w:id="896818146">
                      <w:marLeft w:val="0"/>
                      <w:marRight w:val="0"/>
                      <w:marTop w:val="0"/>
                      <w:marBottom w:val="0"/>
                      <w:divBdr>
                        <w:top w:val="none" w:sz="0" w:space="0" w:color="auto"/>
                        <w:left w:val="none" w:sz="0" w:space="0" w:color="auto"/>
                        <w:bottom w:val="none" w:sz="0" w:space="0" w:color="auto"/>
                        <w:right w:val="none" w:sz="0" w:space="0" w:color="auto"/>
                      </w:divBdr>
                    </w:div>
                    <w:div w:id="35253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313817">
          <w:marLeft w:val="0"/>
          <w:marRight w:val="0"/>
          <w:marTop w:val="0"/>
          <w:marBottom w:val="0"/>
          <w:divBdr>
            <w:top w:val="none" w:sz="0" w:space="0" w:color="auto"/>
            <w:left w:val="none" w:sz="0" w:space="0" w:color="auto"/>
            <w:bottom w:val="none" w:sz="0" w:space="0" w:color="auto"/>
            <w:right w:val="none" w:sz="0" w:space="0" w:color="auto"/>
          </w:divBdr>
          <w:divsChild>
            <w:div w:id="1508209958">
              <w:marLeft w:val="0"/>
              <w:marRight w:val="0"/>
              <w:marTop w:val="0"/>
              <w:marBottom w:val="0"/>
              <w:divBdr>
                <w:top w:val="none" w:sz="0" w:space="0" w:color="auto"/>
                <w:left w:val="none" w:sz="0" w:space="0" w:color="auto"/>
                <w:bottom w:val="none" w:sz="0" w:space="0" w:color="auto"/>
                <w:right w:val="none" w:sz="0" w:space="0" w:color="auto"/>
              </w:divBdr>
              <w:divsChild>
                <w:div w:id="1407220286">
                  <w:marLeft w:val="0"/>
                  <w:marRight w:val="0"/>
                  <w:marTop w:val="0"/>
                  <w:marBottom w:val="0"/>
                  <w:divBdr>
                    <w:top w:val="none" w:sz="0" w:space="0" w:color="auto"/>
                    <w:left w:val="none" w:sz="0" w:space="0" w:color="auto"/>
                    <w:bottom w:val="none" w:sz="0" w:space="0" w:color="auto"/>
                    <w:right w:val="none" w:sz="0" w:space="0" w:color="auto"/>
                  </w:divBdr>
                  <w:divsChild>
                    <w:div w:id="1113325847">
                      <w:marLeft w:val="0"/>
                      <w:marRight w:val="0"/>
                      <w:marTop w:val="0"/>
                      <w:marBottom w:val="0"/>
                      <w:divBdr>
                        <w:top w:val="none" w:sz="0" w:space="0" w:color="auto"/>
                        <w:left w:val="none" w:sz="0" w:space="0" w:color="auto"/>
                        <w:bottom w:val="none" w:sz="0" w:space="0" w:color="auto"/>
                        <w:right w:val="none" w:sz="0" w:space="0" w:color="auto"/>
                      </w:divBdr>
                    </w:div>
                    <w:div w:id="1537693520">
                      <w:marLeft w:val="0"/>
                      <w:marRight w:val="0"/>
                      <w:marTop w:val="0"/>
                      <w:marBottom w:val="0"/>
                      <w:divBdr>
                        <w:top w:val="none" w:sz="0" w:space="0" w:color="auto"/>
                        <w:left w:val="none" w:sz="0" w:space="0" w:color="auto"/>
                        <w:bottom w:val="none" w:sz="0" w:space="0" w:color="auto"/>
                        <w:right w:val="none" w:sz="0" w:space="0" w:color="auto"/>
                      </w:divBdr>
                    </w:div>
                    <w:div w:id="912739324">
                      <w:marLeft w:val="0"/>
                      <w:marRight w:val="0"/>
                      <w:marTop w:val="0"/>
                      <w:marBottom w:val="0"/>
                      <w:divBdr>
                        <w:top w:val="none" w:sz="0" w:space="0" w:color="auto"/>
                        <w:left w:val="none" w:sz="0" w:space="0" w:color="auto"/>
                        <w:bottom w:val="none" w:sz="0" w:space="0" w:color="auto"/>
                        <w:right w:val="none" w:sz="0" w:space="0" w:color="auto"/>
                      </w:divBdr>
                    </w:div>
                    <w:div w:id="803498192">
                      <w:marLeft w:val="0"/>
                      <w:marRight w:val="0"/>
                      <w:marTop w:val="0"/>
                      <w:marBottom w:val="0"/>
                      <w:divBdr>
                        <w:top w:val="none" w:sz="0" w:space="0" w:color="auto"/>
                        <w:left w:val="none" w:sz="0" w:space="0" w:color="auto"/>
                        <w:bottom w:val="none" w:sz="0" w:space="0" w:color="auto"/>
                        <w:right w:val="none" w:sz="0" w:space="0" w:color="auto"/>
                      </w:divBdr>
                    </w:div>
                    <w:div w:id="605499945">
                      <w:marLeft w:val="0"/>
                      <w:marRight w:val="0"/>
                      <w:marTop w:val="0"/>
                      <w:marBottom w:val="0"/>
                      <w:divBdr>
                        <w:top w:val="none" w:sz="0" w:space="0" w:color="auto"/>
                        <w:left w:val="none" w:sz="0" w:space="0" w:color="auto"/>
                        <w:bottom w:val="none" w:sz="0" w:space="0" w:color="auto"/>
                        <w:right w:val="none" w:sz="0" w:space="0" w:color="auto"/>
                      </w:divBdr>
                    </w:div>
                    <w:div w:id="1511529407">
                      <w:marLeft w:val="0"/>
                      <w:marRight w:val="0"/>
                      <w:marTop w:val="0"/>
                      <w:marBottom w:val="0"/>
                      <w:divBdr>
                        <w:top w:val="none" w:sz="0" w:space="0" w:color="auto"/>
                        <w:left w:val="none" w:sz="0" w:space="0" w:color="auto"/>
                        <w:bottom w:val="none" w:sz="0" w:space="0" w:color="auto"/>
                        <w:right w:val="none" w:sz="0" w:space="0" w:color="auto"/>
                      </w:divBdr>
                    </w:div>
                    <w:div w:id="1838156068">
                      <w:marLeft w:val="0"/>
                      <w:marRight w:val="0"/>
                      <w:marTop w:val="0"/>
                      <w:marBottom w:val="0"/>
                      <w:divBdr>
                        <w:top w:val="none" w:sz="0" w:space="0" w:color="auto"/>
                        <w:left w:val="none" w:sz="0" w:space="0" w:color="auto"/>
                        <w:bottom w:val="none" w:sz="0" w:space="0" w:color="auto"/>
                        <w:right w:val="none" w:sz="0" w:space="0" w:color="auto"/>
                      </w:divBdr>
                    </w:div>
                    <w:div w:id="613446702">
                      <w:marLeft w:val="0"/>
                      <w:marRight w:val="0"/>
                      <w:marTop w:val="0"/>
                      <w:marBottom w:val="0"/>
                      <w:divBdr>
                        <w:top w:val="none" w:sz="0" w:space="0" w:color="auto"/>
                        <w:left w:val="none" w:sz="0" w:space="0" w:color="auto"/>
                        <w:bottom w:val="none" w:sz="0" w:space="0" w:color="auto"/>
                        <w:right w:val="none" w:sz="0" w:space="0" w:color="auto"/>
                      </w:divBdr>
                    </w:div>
                    <w:div w:id="94715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292567">
      <w:bodyDiv w:val="1"/>
      <w:marLeft w:val="0"/>
      <w:marRight w:val="0"/>
      <w:marTop w:val="0"/>
      <w:marBottom w:val="0"/>
      <w:divBdr>
        <w:top w:val="none" w:sz="0" w:space="0" w:color="auto"/>
        <w:left w:val="none" w:sz="0" w:space="0" w:color="auto"/>
        <w:bottom w:val="none" w:sz="0" w:space="0" w:color="auto"/>
        <w:right w:val="none" w:sz="0" w:space="0" w:color="auto"/>
      </w:divBdr>
    </w:div>
    <w:div w:id="612520901">
      <w:bodyDiv w:val="1"/>
      <w:marLeft w:val="0"/>
      <w:marRight w:val="0"/>
      <w:marTop w:val="0"/>
      <w:marBottom w:val="0"/>
      <w:divBdr>
        <w:top w:val="none" w:sz="0" w:space="0" w:color="auto"/>
        <w:left w:val="none" w:sz="0" w:space="0" w:color="auto"/>
        <w:bottom w:val="none" w:sz="0" w:space="0" w:color="auto"/>
        <w:right w:val="none" w:sz="0" w:space="0" w:color="auto"/>
      </w:divBdr>
    </w:div>
    <w:div w:id="635330590">
      <w:bodyDiv w:val="1"/>
      <w:marLeft w:val="0"/>
      <w:marRight w:val="0"/>
      <w:marTop w:val="0"/>
      <w:marBottom w:val="0"/>
      <w:divBdr>
        <w:top w:val="none" w:sz="0" w:space="0" w:color="auto"/>
        <w:left w:val="none" w:sz="0" w:space="0" w:color="auto"/>
        <w:bottom w:val="none" w:sz="0" w:space="0" w:color="auto"/>
        <w:right w:val="none" w:sz="0" w:space="0" w:color="auto"/>
      </w:divBdr>
    </w:div>
    <w:div w:id="636297386">
      <w:bodyDiv w:val="1"/>
      <w:marLeft w:val="0"/>
      <w:marRight w:val="0"/>
      <w:marTop w:val="0"/>
      <w:marBottom w:val="0"/>
      <w:divBdr>
        <w:top w:val="none" w:sz="0" w:space="0" w:color="auto"/>
        <w:left w:val="none" w:sz="0" w:space="0" w:color="auto"/>
        <w:bottom w:val="none" w:sz="0" w:space="0" w:color="auto"/>
        <w:right w:val="none" w:sz="0" w:space="0" w:color="auto"/>
      </w:divBdr>
      <w:divsChild>
        <w:div w:id="1958369257">
          <w:marLeft w:val="0"/>
          <w:marRight w:val="0"/>
          <w:marTop w:val="0"/>
          <w:marBottom w:val="0"/>
          <w:divBdr>
            <w:top w:val="none" w:sz="0" w:space="0" w:color="auto"/>
            <w:left w:val="none" w:sz="0" w:space="0" w:color="auto"/>
            <w:bottom w:val="none" w:sz="0" w:space="0" w:color="auto"/>
            <w:right w:val="none" w:sz="0" w:space="0" w:color="auto"/>
          </w:divBdr>
        </w:div>
      </w:divsChild>
    </w:div>
    <w:div w:id="718356942">
      <w:bodyDiv w:val="1"/>
      <w:marLeft w:val="0"/>
      <w:marRight w:val="0"/>
      <w:marTop w:val="0"/>
      <w:marBottom w:val="0"/>
      <w:divBdr>
        <w:top w:val="none" w:sz="0" w:space="0" w:color="auto"/>
        <w:left w:val="none" w:sz="0" w:space="0" w:color="auto"/>
        <w:bottom w:val="none" w:sz="0" w:space="0" w:color="auto"/>
        <w:right w:val="none" w:sz="0" w:space="0" w:color="auto"/>
      </w:divBdr>
    </w:div>
    <w:div w:id="744300328">
      <w:bodyDiv w:val="1"/>
      <w:marLeft w:val="0"/>
      <w:marRight w:val="0"/>
      <w:marTop w:val="0"/>
      <w:marBottom w:val="0"/>
      <w:divBdr>
        <w:top w:val="none" w:sz="0" w:space="0" w:color="auto"/>
        <w:left w:val="none" w:sz="0" w:space="0" w:color="auto"/>
        <w:bottom w:val="none" w:sz="0" w:space="0" w:color="auto"/>
        <w:right w:val="none" w:sz="0" w:space="0" w:color="auto"/>
      </w:divBdr>
    </w:div>
    <w:div w:id="746464477">
      <w:bodyDiv w:val="1"/>
      <w:marLeft w:val="0"/>
      <w:marRight w:val="0"/>
      <w:marTop w:val="0"/>
      <w:marBottom w:val="0"/>
      <w:divBdr>
        <w:top w:val="none" w:sz="0" w:space="0" w:color="auto"/>
        <w:left w:val="none" w:sz="0" w:space="0" w:color="auto"/>
        <w:bottom w:val="none" w:sz="0" w:space="0" w:color="auto"/>
        <w:right w:val="none" w:sz="0" w:space="0" w:color="auto"/>
      </w:divBdr>
    </w:div>
    <w:div w:id="746730614">
      <w:bodyDiv w:val="1"/>
      <w:marLeft w:val="0"/>
      <w:marRight w:val="0"/>
      <w:marTop w:val="0"/>
      <w:marBottom w:val="0"/>
      <w:divBdr>
        <w:top w:val="none" w:sz="0" w:space="0" w:color="auto"/>
        <w:left w:val="none" w:sz="0" w:space="0" w:color="auto"/>
        <w:bottom w:val="none" w:sz="0" w:space="0" w:color="auto"/>
        <w:right w:val="none" w:sz="0" w:space="0" w:color="auto"/>
      </w:divBdr>
    </w:div>
    <w:div w:id="760756981">
      <w:bodyDiv w:val="1"/>
      <w:marLeft w:val="0"/>
      <w:marRight w:val="0"/>
      <w:marTop w:val="0"/>
      <w:marBottom w:val="0"/>
      <w:divBdr>
        <w:top w:val="none" w:sz="0" w:space="0" w:color="auto"/>
        <w:left w:val="none" w:sz="0" w:space="0" w:color="auto"/>
        <w:bottom w:val="none" w:sz="0" w:space="0" w:color="auto"/>
        <w:right w:val="none" w:sz="0" w:space="0" w:color="auto"/>
      </w:divBdr>
    </w:div>
    <w:div w:id="801385054">
      <w:bodyDiv w:val="1"/>
      <w:marLeft w:val="0"/>
      <w:marRight w:val="0"/>
      <w:marTop w:val="0"/>
      <w:marBottom w:val="0"/>
      <w:divBdr>
        <w:top w:val="none" w:sz="0" w:space="0" w:color="auto"/>
        <w:left w:val="none" w:sz="0" w:space="0" w:color="auto"/>
        <w:bottom w:val="none" w:sz="0" w:space="0" w:color="auto"/>
        <w:right w:val="none" w:sz="0" w:space="0" w:color="auto"/>
      </w:divBdr>
    </w:div>
    <w:div w:id="840774782">
      <w:bodyDiv w:val="1"/>
      <w:marLeft w:val="0"/>
      <w:marRight w:val="0"/>
      <w:marTop w:val="0"/>
      <w:marBottom w:val="0"/>
      <w:divBdr>
        <w:top w:val="none" w:sz="0" w:space="0" w:color="auto"/>
        <w:left w:val="none" w:sz="0" w:space="0" w:color="auto"/>
        <w:bottom w:val="none" w:sz="0" w:space="0" w:color="auto"/>
        <w:right w:val="none" w:sz="0" w:space="0" w:color="auto"/>
      </w:divBdr>
    </w:div>
    <w:div w:id="872301258">
      <w:bodyDiv w:val="1"/>
      <w:marLeft w:val="0"/>
      <w:marRight w:val="0"/>
      <w:marTop w:val="0"/>
      <w:marBottom w:val="0"/>
      <w:divBdr>
        <w:top w:val="none" w:sz="0" w:space="0" w:color="auto"/>
        <w:left w:val="none" w:sz="0" w:space="0" w:color="auto"/>
        <w:bottom w:val="none" w:sz="0" w:space="0" w:color="auto"/>
        <w:right w:val="none" w:sz="0" w:space="0" w:color="auto"/>
      </w:divBdr>
    </w:div>
    <w:div w:id="903107674">
      <w:bodyDiv w:val="1"/>
      <w:marLeft w:val="0"/>
      <w:marRight w:val="0"/>
      <w:marTop w:val="0"/>
      <w:marBottom w:val="0"/>
      <w:divBdr>
        <w:top w:val="none" w:sz="0" w:space="0" w:color="auto"/>
        <w:left w:val="none" w:sz="0" w:space="0" w:color="auto"/>
        <w:bottom w:val="none" w:sz="0" w:space="0" w:color="auto"/>
        <w:right w:val="none" w:sz="0" w:space="0" w:color="auto"/>
      </w:divBdr>
    </w:div>
    <w:div w:id="907955483">
      <w:bodyDiv w:val="1"/>
      <w:marLeft w:val="0"/>
      <w:marRight w:val="0"/>
      <w:marTop w:val="0"/>
      <w:marBottom w:val="0"/>
      <w:divBdr>
        <w:top w:val="none" w:sz="0" w:space="0" w:color="auto"/>
        <w:left w:val="none" w:sz="0" w:space="0" w:color="auto"/>
        <w:bottom w:val="none" w:sz="0" w:space="0" w:color="auto"/>
        <w:right w:val="none" w:sz="0" w:space="0" w:color="auto"/>
      </w:divBdr>
    </w:div>
    <w:div w:id="928193202">
      <w:bodyDiv w:val="1"/>
      <w:marLeft w:val="0"/>
      <w:marRight w:val="0"/>
      <w:marTop w:val="0"/>
      <w:marBottom w:val="0"/>
      <w:divBdr>
        <w:top w:val="none" w:sz="0" w:space="0" w:color="auto"/>
        <w:left w:val="none" w:sz="0" w:space="0" w:color="auto"/>
        <w:bottom w:val="none" w:sz="0" w:space="0" w:color="auto"/>
        <w:right w:val="none" w:sz="0" w:space="0" w:color="auto"/>
      </w:divBdr>
    </w:div>
    <w:div w:id="938483423">
      <w:bodyDiv w:val="1"/>
      <w:marLeft w:val="0"/>
      <w:marRight w:val="0"/>
      <w:marTop w:val="0"/>
      <w:marBottom w:val="0"/>
      <w:divBdr>
        <w:top w:val="none" w:sz="0" w:space="0" w:color="auto"/>
        <w:left w:val="none" w:sz="0" w:space="0" w:color="auto"/>
        <w:bottom w:val="none" w:sz="0" w:space="0" w:color="auto"/>
        <w:right w:val="none" w:sz="0" w:space="0" w:color="auto"/>
      </w:divBdr>
    </w:div>
    <w:div w:id="961230156">
      <w:bodyDiv w:val="1"/>
      <w:marLeft w:val="0"/>
      <w:marRight w:val="0"/>
      <w:marTop w:val="0"/>
      <w:marBottom w:val="0"/>
      <w:divBdr>
        <w:top w:val="none" w:sz="0" w:space="0" w:color="auto"/>
        <w:left w:val="none" w:sz="0" w:space="0" w:color="auto"/>
        <w:bottom w:val="none" w:sz="0" w:space="0" w:color="auto"/>
        <w:right w:val="none" w:sz="0" w:space="0" w:color="auto"/>
      </w:divBdr>
    </w:div>
    <w:div w:id="1017274700">
      <w:bodyDiv w:val="1"/>
      <w:marLeft w:val="0"/>
      <w:marRight w:val="0"/>
      <w:marTop w:val="0"/>
      <w:marBottom w:val="0"/>
      <w:divBdr>
        <w:top w:val="none" w:sz="0" w:space="0" w:color="auto"/>
        <w:left w:val="none" w:sz="0" w:space="0" w:color="auto"/>
        <w:bottom w:val="none" w:sz="0" w:space="0" w:color="auto"/>
        <w:right w:val="none" w:sz="0" w:space="0" w:color="auto"/>
      </w:divBdr>
    </w:div>
    <w:div w:id="1075476034">
      <w:bodyDiv w:val="1"/>
      <w:marLeft w:val="0"/>
      <w:marRight w:val="0"/>
      <w:marTop w:val="0"/>
      <w:marBottom w:val="0"/>
      <w:divBdr>
        <w:top w:val="none" w:sz="0" w:space="0" w:color="auto"/>
        <w:left w:val="none" w:sz="0" w:space="0" w:color="auto"/>
        <w:bottom w:val="none" w:sz="0" w:space="0" w:color="auto"/>
        <w:right w:val="none" w:sz="0" w:space="0" w:color="auto"/>
      </w:divBdr>
    </w:div>
    <w:div w:id="1094204735">
      <w:bodyDiv w:val="1"/>
      <w:marLeft w:val="0"/>
      <w:marRight w:val="0"/>
      <w:marTop w:val="0"/>
      <w:marBottom w:val="0"/>
      <w:divBdr>
        <w:top w:val="none" w:sz="0" w:space="0" w:color="auto"/>
        <w:left w:val="none" w:sz="0" w:space="0" w:color="auto"/>
        <w:bottom w:val="none" w:sz="0" w:space="0" w:color="auto"/>
        <w:right w:val="none" w:sz="0" w:space="0" w:color="auto"/>
      </w:divBdr>
    </w:div>
    <w:div w:id="1118336615">
      <w:bodyDiv w:val="1"/>
      <w:marLeft w:val="0"/>
      <w:marRight w:val="0"/>
      <w:marTop w:val="0"/>
      <w:marBottom w:val="0"/>
      <w:divBdr>
        <w:top w:val="none" w:sz="0" w:space="0" w:color="auto"/>
        <w:left w:val="none" w:sz="0" w:space="0" w:color="auto"/>
        <w:bottom w:val="none" w:sz="0" w:space="0" w:color="auto"/>
        <w:right w:val="none" w:sz="0" w:space="0" w:color="auto"/>
      </w:divBdr>
    </w:div>
    <w:div w:id="1143695311">
      <w:bodyDiv w:val="1"/>
      <w:marLeft w:val="0"/>
      <w:marRight w:val="0"/>
      <w:marTop w:val="0"/>
      <w:marBottom w:val="0"/>
      <w:divBdr>
        <w:top w:val="none" w:sz="0" w:space="0" w:color="auto"/>
        <w:left w:val="none" w:sz="0" w:space="0" w:color="auto"/>
        <w:bottom w:val="none" w:sz="0" w:space="0" w:color="auto"/>
        <w:right w:val="none" w:sz="0" w:space="0" w:color="auto"/>
      </w:divBdr>
    </w:div>
    <w:div w:id="1152990084">
      <w:bodyDiv w:val="1"/>
      <w:marLeft w:val="0"/>
      <w:marRight w:val="0"/>
      <w:marTop w:val="0"/>
      <w:marBottom w:val="0"/>
      <w:divBdr>
        <w:top w:val="none" w:sz="0" w:space="0" w:color="auto"/>
        <w:left w:val="none" w:sz="0" w:space="0" w:color="auto"/>
        <w:bottom w:val="none" w:sz="0" w:space="0" w:color="auto"/>
        <w:right w:val="none" w:sz="0" w:space="0" w:color="auto"/>
      </w:divBdr>
      <w:divsChild>
        <w:div w:id="1161971718">
          <w:marLeft w:val="0"/>
          <w:marRight w:val="0"/>
          <w:marTop w:val="0"/>
          <w:marBottom w:val="0"/>
          <w:divBdr>
            <w:top w:val="none" w:sz="0" w:space="0" w:color="auto"/>
            <w:left w:val="none" w:sz="0" w:space="0" w:color="auto"/>
            <w:bottom w:val="none" w:sz="0" w:space="0" w:color="auto"/>
            <w:right w:val="none" w:sz="0" w:space="0" w:color="auto"/>
          </w:divBdr>
        </w:div>
        <w:div w:id="498159691">
          <w:marLeft w:val="0"/>
          <w:marRight w:val="0"/>
          <w:marTop w:val="0"/>
          <w:marBottom w:val="0"/>
          <w:divBdr>
            <w:top w:val="none" w:sz="0" w:space="0" w:color="auto"/>
            <w:left w:val="none" w:sz="0" w:space="0" w:color="auto"/>
            <w:bottom w:val="none" w:sz="0" w:space="0" w:color="auto"/>
            <w:right w:val="none" w:sz="0" w:space="0" w:color="auto"/>
          </w:divBdr>
        </w:div>
        <w:div w:id="1827627975">
          <w:marLeft w:val="0"/>
          <w:marRight w:val="0"/>
          <w:marTop w:val="0"/>
          <w:marBottom w:val="0"/>
          <w:divBdr>
            <w:top w:val="none" w:sz="0" w:space="0" w:color="auto"/>
            <w:left w:val="none" w:sz="0" w:space="0" w:color="auto"/>
            <w:bottom w:val="none" w:sz="0" w:space="0" w:color="auto"/>
            <w:right w:val="none" w:sz="0" w:space="0" w:color="auto"/>
          </w:divBdr>
        </w:div>
        <w:div w:id="2028629072">
          <w:marLeft w:val="0"/>
          <w:marRight w:val="0"/>
          <w:marTop w:val="0"/>
          <w:marBottom w:val="0"/>
          <w:divBdr>
            <w:top w:val="none" w:sz="0" w:space="0" w:color="auto"/>
            <w:left w:val="none" w:sz="0" w:space="0" w:color="auto"/>
            <w:bottom w:val="none" w:sz="0" w:space="0" w:color="auto"/>
            <w:right w:val="none" w:sz="0" w:space="0" w:color="auto"/>
          </w:divBdr>
        </w:div>
        <w:div w:id="1868330503">
          <w:marLeft w:val="0"/>
          <w:marRight w:val="0"/>
          <w:marTop w:val="0"/>
          <w:marBottom w:val="0"/>
          <w:divBdr>
            <w:top w:val="none" w:sz="0" w:space="0" w:color="auto"/>
            <w:left w:val="none" w:sz="0" w:space="0" w:color="auto"/>
            <w:bottom w:val="none" w:sz="0" w:space="0" w:color="auto"/>
            <w:right w:val="none" w:sz="0" w:space="0" w:color="auto"/>
          </w:divBdr>
        </w:div>
        <w:div w:id="403647769">
          <w:marLeft w:val="0"/>
          <w:marRight w:val="0"/>
          <w:marTop w:val="0"/>
          <w:marBottom w:val="0"/>
          <w:divBdr>
            <w:top w:val="none" w:sz="0" w:space="0" w:color="auto"/>
            <w:left w:val="none" w:sz="0" w:space="0" w:color="auto"/>
            <w:bottom w:val="none" w:sz="0" w:space="0" w:color="auto"/>
            <w:right w:val="none" w:sz="0" w:space="0" w:color="auto"/>
          </w:divBdr>
        </w:div>
        <w:div w:id="945772749">
          <w:marLeft w:val="0"/>
          <w:marRight w:val="0"/>
          <w:marTop w:val="0"/>
          <w:marBottom w:val="0"/>
          <w:divBdr>
            <w:top w:val="none" w:sz="0" w:space="0" w:color="auto"/>
            <w:left w:val="none" w:sz="0" w:space="0" w:color="auto"/>
            <w:bottom w:val="none" w:sz="0" w:space="0" w:color="auto"/>
            <w:right w:val="none" w:sz="0" w:space="0" w:color="auto"/>
          </w:divBdr>
        </w:div>
      </w:divsChild>
    </w:div>
    <w:div w:id="1158036430">
      <w:bodyDiv w:val="1"/>
      <w:marLeft w:val="0"/>
      <w:marRight w:val="0"/>
      <w:marTop w:val="0"/>
      <w:marBottom w:val="0"/>
      <w:divBdr>
        <w:top w:val="none" w:sz="0" w:space="0" w:color="auto"/>
        <w:left w:val="none" w:sz="0" w:space="0" w:color="auto"/>
        <w:bottom w:val="none" w:sz="0" w:space="0" w:color="auto"/>
        <w:right w:val="none" w:sz="0" w:space="0" w:color="auto"/>
      </w:divBdr>
    </w:div>
    <w:div w:id="1215773957">
      <w:bodyDiv w:val="1"/>
      <w:marLeft w:val="0"/>
      <w:marRight w:val="0"/>
      <w:marTop w:val="0"/>
      <w:marBottom w:val="0"/>
      <w:divBdr>
        <w:top w:val="none" w:sz="0" w:space="0" w:color="auto"/>
        <w:left w:val="none" w:sz="0" w:space="0" w:color="auto"/>
        <w:bottom w:val="none" w:sz="0" w:space="0" w:color="auto"/>
        <w:right w:val="none" w:sz="0" w:space="0" w:color="auto"/>
      </w:divBdr>
    </w:div>
    <w:div w:id="1217664706">
      <w:bodyDiv w:val="1"/>
      <w:marLeft w:val="0"/>
      <w:marRight w:val="0"/>
      <w:marTop w:val="0"/>
      <w:marBottom w:val="0"/>
      <w:divBdr>
        <w:top w:val="none" w:sz="0" w:space="0" w:color="auto"/>
        <w:left w:val="none" w:sz="0" w:space="0" w:color="auto"/>
        <w:bottom w:val="none" w:sz="0" w:space="0" w:color="auto"/>
        <w:right w:val="none" w:sz="0" w:space="0" w:color="auto"/>
      </w:divBdr>
    </w:div>
    <w:div w:id="1252818187">
      <w:bodyDiv w:val="1"/>
      <w:marLeft w:val="0"/>
      <w:marRight w:val="0"/>
      <w:marTop w:val="0"/>
      <w:marBottom w:val="0"/>
      <w:divBdr>
        <w:top w:val="none" w:sz="0" w:space="0" w:color="auto"/>
        <w:left w:val="none" w:sz="0" w:space="0" w:color="auto"/>
        <w:bottom w:val="none" w:sz="0" w:space="0" w:color="auto"/>
        <w:right w:val="none" w:sz="0" w:space="0" w:color="auto"/>
      </w:divBdr>
    </w:div>
    <w:div w:id="1284921574">
      <w:bodyDiv w:val="1"/>
      <w:marLeft w:val="0"/>
      <w:marRight w:val="0"/>
      <w:marTop w:val="0"/>
      <w:marBottom w:val="0"/>
      <w:divBdr>
        <w:top w:val="none" w:sz="0" w:space="0" w:color="auto"/>
        <w:left w:val="none" w:sz="0" w:space="0" w:color="auto"/>
        <w:bottom w:val="none" w:sz="0" w:space="0" w:color="auto"/>
        <w:right w:val="none" w:sz="0" w:space="0" w:color="auto"/>
      </w:divBdr>
    </w:div>
    <w:div w:id="1289240913">
      <w:bodyDiv w:val="1"/>
      <w:marLeft w:val="0"/>
      <w:marRight w:val="0"/>
      <w:marTop w:val="0"/>
      <w:marBottom w:val="0"/>
      <w:divBdr>
        <w:top w:val="none" w:sz="0" w:space="0" w:color="auto"/>
        <w:left w:val="none" w:sz="0" w:space="0" w:color="auto"/>
        <w:bottom w:val="none" w:sz="0" w:space="0" w:color="auto"/>
        <w:right w:val="none" w:sz="0" w:space="0" w:color="auto"/>
      </w:divBdr>
    </w:div>
    <w:div w:id="1339888022">
      <w:bodyDiv w:val="1"/>
      <w:marLeft w:val="0"/>
      <w:marRight w:val="0"/>
      <w:marTop w:val="0"/>
      <w:marBottom w:val="0"/>
      <w:divBdr>
        <w:top w:val="none" w:sz="0" w:space="0" w:color="auto"/>
        <w:left w:val="none" w:sz="0" w:space="0" w:color="auto"/>
        <w:bottom w:val="none" w:sz="0" w:space="0" w:color="auto"/>
        <w:right w:val="none" w:sz="0" w:space="0" w:color="auto"/>
      </w:divBdr>
    </w:div>
    <w:div w:id="1405295198">
      <w:bodyDiv w:val="1"/>
      <w:marLeft w:val="0"/>
      <w:marRight w:val="0"/>
      <w:marTop w:val="0"/>
      <w:marBottom w:val="0"/>
      <w:divBdr>
        <w:top w:val="none" w:sz="0" w:space="0" w:color="auto"/>
        <w:left w:val="none" w:sz="0" w:space="0" w:color="auto"/>
        <w:bottom w:val="none" w:sz="0" w:space="0" w:color="auto"/>
        <w:right w:val="none" w:sz="0" w:space="0" w:color="auto"/>
      </w:divBdr>
    </w:div>
    <w:div w:id="1456021952">
      <w:bodyDiv w:val="1"/>
      <w:marLeft w:val="0"/>
      <w:marRight w:val="0"/>
      <w:marTop w:val="0"/>
      <w:marBottom w:val="0"/>
      <w:divBdr>
        <w:top w:val="none" w:sz="0" w:space="0" w:color="auto"/>
        <w:left w:val="none" w:sz="0" w:space="0" w:color="auto"/>
        <w:bottom w:val="none" w:sz="0" w:space="0" w:color="auto"/>
        <w:right w:val="none" w:sz="0" w:space="0" w:color="auto"/>
      </w:divBdr>
    </w:div>
    <w:div w:id="1517890970">
      <w:bodyDiv w:val="1"/>
      <w:marLeft w:val="0"/>
      <w:marRight w:val="0"/>
      <w:marTop w:val="0"/>
      <w:marBottom w:val="0"/>
      <w:divBdr>
        <w:top w:val="none" w:sz="0" w:space="0" w:color="auto"/>
        <w:left w:val="none" w:sz="0" w:space="0" w:color="auto"/>
        <w:bottom w:val="none" w:sz="0" w:space="0" w:color="auto"/>
        <w:right w:val="none" w:sz="0" w:space="0" w:color="auto"/>
      </w:divBdr>
    </w:div>
    <w:div w:id="1550221085">
      <w:bodyDiv w:val="1"/>
      <w:marLeft w:val="0"/>
      <w:marRight w:val="0"/>
      <w:marTop w:val="0"/>
      <w:marBottom w:val="0"/>
      <w:divBdr>
        <w:top w:val="none" w:sz="0" w:space="0" w:color="auto"/>
        <w:left w:val="none" w:sz="0" w:space="0" w:color="auto"/>
        <w:bottom w:val="none" w:sz="0" w:space="0" w:color="auto"/>
        <w:right w:val="none" w:sz="0" w:space="0" w:color="auto"/>
      </w:divBdr>
      <w:divsChild>
        <w:div w:id="293829932">
          <w:marLeft w:val="547"/>
          <w:marRight w:val="0"/>
          <w:marTop w:val="134"/>
          <w:marBottom w:val="0"/>
          <w:divBdr>
            <w:top w:val="none" w:sz="0" w:space="0" w:color="auto"/>
            <w:left w:val="none" w:sz="0" w:space="0" w:color="auto"/>
            <w:bottom w:val="none" w:sz="0" w:space="0" w:color="auto"/>
            <w:right w:val="none" w:sz="0" w:space="0" w:color="auto"/>
          </w:divBdr>
        </w:div>
        <w:div w:id="309557594">
          <w:marLeft w:val="547"/>
          <w:marRight w:val="0"/>
          <w:marTop w:val="134"/>
          <w:marBottom w:val="0"/>
          <w:divBdr>
            <w:top w:val="none" w:sz="0" w:space="0" w:color="auto"/>
            <w:left w:val="none" w:sz="0" w:space="0" w:color="auto"/>
            <w:bottom w:val="none" w:sz="0" w:space="0" w:color="auto"/>
            <w:right w:val="none" w:sz="0" w:space="0" w:color="auto"/>
          </w:divBdr>
        </w:div>
        <w:div w:id="2100439469">
          <w:marLeft w:val="547"/>
          <w:marRight w:val="0"/>
          <w:marTop w:val="134"/>
          <w:marBottom w:val="0"/>
          <w:divBdr>
            <w:top w:val="none" w:sz="0" w:space="0" w:color="auto"/>
            <w:left w:val="none" w:sz="0" w:space="0" w:color="auto"/>
            <w:bottom w:val="none" w:sz="0" w:space="0" w:color="auto"/>
            <w:right w:val="none" w:sz="0" w:space="0" w:color="auto"/>
          </w:divBdr>
        </w:div>
      </w:divsChild>
    </w:div>
    <w:div w:id="1556694625">
      <w:bodyDiv w:val="1"/>
      <w:marLeft w:val="0"/>
      <w:marRight w:val="0"/>
      <w:marTop w:val="0"/>
      <w:marBottom w:val="0"/>
      <w:divBdr>
        <w:top w:val="none" w:sz="0" w:space="0" w:color="auto"/>
        <w:left w:val="none" w:sz="0" w:space="0" w:color="auto"/>
        <w:bottom w:val="none" w:sz="0" w:space="0" w:color="auto"/>
        <w:right w:val="none" w:sz="0" w:space="0" w:color="auto"/>
      </w:divBdr>
    </w:div>
    <w:div w:id="1588734891">
      <w:bodyDiv w:val="1"/>
      <w:marLeft w:val="0"/>
      <w:marRight w:val="0"/>
      <w:marTop w:val="0"/>
      <w:marBottom w:val="0"/>
      <w:divBdr>
        <w:top w:val="none" w:sz="0" w:space="0" w:color="auto"/>
        <w:left w:val="none" w:sz="0" w:space="0" w:color="auto"/>
        <w:bottom w:val="none" w:sz="0" w:space="0" w:color="auto"/>
        <w:right w:val="none" w:sz="0" w:space="0" w:color="auto"/>
      </w:divBdr>
    </w:div>
    <w:div w:id="1598707006">
      <w:bodyDiv w:val="1"/>
      <w:marLeft w:val="0"/>
      <w:marRight w:val="0"/>
      <w:marTop w:val="0"/>
      <w:marBottom w:val="0"/>
      <w:divBdr>
        <w:top w:val="none" w:sz="0" w:space="0" w:color="auto"/>
        <w:left w:val="none" w:sz="0" w:space="0" w:color="auto"/>
        <w:bottom w:val="none" w:sz="0" w:space="0" w:color="auto"/>
        <w:right w:val="none" w:sz="0" w:space="0" w:color="auto"/>
      </w:divBdr>
    </w:div>
    <w:div w:id="1606688253">
      <w:bodyDiv w:val="1"/>
      <w:marLeft w:val="0"/>
      <w:marRight w:val="0"/>
      <w:marTop w:val="0"/>
      <w:marBottom w:val="0"/>
      <w:divBdr>
        <w:top w:val="none" w:sz="0" w:space="0" w:color="auto"/>
        <w:left w:val="none" w:sz="0" w:space="0" w:color="auto"/>
        <w:bottom w:val="none" w:sz="0" w:space="0" w:color="auto"/>
        <w:right w:val="none" w:sz="0" w:space="0" w:color="auto"/>
      </w:divBdr>
    </w:div>
    <w:div w:id="1611156532">
      <w:bodyDiv w:val="1"/>
      <w:marLeft w:val="0"/>
      <w:marRight w:val="0"/>
      <w:marTop w:val="0"/>
      <w:marBottom w:val="0"/>
      <w:divBdr>
        <w:top w:val="none" w:sz="0" w:space="0" w:color="auto"/>
        <w:left w:val="none" w:sz="0" w:space="0" w:color="auto"/>
        <w:bottom w:val="none" w:sz="0" w:space="0" w:color="auto"/>
        <w:right w:val="none" w:sz="0" w:space="0" w:color="auto"/>
      </w:divBdr>
    </w:div>
    <w:div w:id="1633826066">
      <w:bodyDiv w:val="1"/>
      <w:marLeft w:val="0"/>
      <w:marRight w:val="0"/>
      <w:marTop w:val="0"/>
      <w:marBottom w:val="0"/>
      <w:divBdr>
        <w:top w:val="none" w:sz="0" w:space="0" w:color="auto"/>
        <w:left w:val="none" w:sz="0" w:space="0" w:color="auto"/>
        <w:bottom w:val="none" w:sz="0" w:space="0" w:color="auto"/>
        <w:right w:val="none" w:sz="0" w:space="0" w:color="auto"/>
      </w:divBdr>
    </w:div>
    <w:div w:id="1640528357">
      <w:bodyDiv w:val="1"/>
      <w:marLeft w:val="0"/>
      <w:marRight w:val="0"/>
      <w:marTop w:val="0"/>
      <w:marBottom w:val="0"/>
      <w:divBdr>
        <w:top w:val="none" w:sz="0" w:space="0" w:color="auto"/>
        <w:left w:val="none" w:sz="0" w:space="0" w:color="auto"/>
        <w:bottom w:val="none" w:sz="0" w:space="0" w:color="auto"/>
        <w:right w:val="none" w:sz="0" w:space="0" w:color="auto"/>
      </w:divBdr>
    </w:div>
    <w:div w:id="1654289999">
      <w:bodyDiv w:val="1"/>
      <w:marLeft w:val="0"/>
      <w:marRight w:val="0"/>
      <w:marTop w:val="0"/>
      <w:marBottom w:val="0"/>
      <w:divBdr>
        <w:top w:val="none" w:sz="0" w:space="0" w:color="auto"/>
        <w:left w:val="none" w:sz="0" w:space="0" w:color="auto"/>
        <w:bottom w:val="none" w:sz="0" w:space="0" w:color="auto"/>
        <w:right w:val="none" w:sz="0" w:space="0" w:color="auto"/>
      </w:divBdr>
    </w:div>
    <w:div w:id="1676954158">
      <w:bodyDiv w:val="1"/>
      <w:marLeft w:val="0"/>
      <w:marRight w:val="0"/>
      <w:marTop w:val="0"/>
      <w:marBottom w:val="0"/>
      <w:divBdr>
        <w:top w:val="none" w:sz="0" w:space="0" w:color="auto"/>
        <w:left w:val="none" w:sz="0" w:space="0" w:color="auto"/>
        <w:bottom w:val="none" w:sz="0" w:space="0" w:color="auto"/>
        <w:right w:val="none" w:sz="0" w:space="0" w:color="auto"/>
      </w:divBdr>
    </w:div>
    <w:div w:id="1679504968">
      <w:bodyDiv w:val="1"/>
      <w:marLeft w:val="0"/>
      <w:marRight w:val="0"/>
      <w:marTop w:val="0"/>
      <w:marBottom w:val="0"/>
      <w:divBdr>
        <w:top w:val="none" w:sz="0" w:space="0" w:color="auto"/>
        <w:left w:val="none" w:sz="0" w:space="0" w:color="auto"/>
        <w:bottom w:val="none" w:sz="0" w:space="0" w:color="auto"/>
        <w:right w:val="none" w:sz="0" w:space="0" w:color="auto"/>
      </w:divBdr>
    </w:div>
    <w:div w:id="1689912936">
      <w:bodyDiv w:val="1"/>
      <w:marLeft w:val="0"/>
      <w:marRight w:val="0"/>
      <w:marTop w:val="0"/>
      <w:marBottom w:val="0"/>
      <w:divBdr>
        <w:top w:val="none" w:sz="0" w:space="0" w:color="auto"/>
        <w:left w:val="none" w:sz="0" w:space="0" w:color="auto"/>
        <w:bottom w:val="none" w:sz="0" w:space="0" w:color="auto"/>
        <w:right w:val="none" w:sz="0" w:space="0" w:color="auto"/>
      </w:divBdr>
    </w:div>
    <w:div w:id="1697123041">
      <w:bodyDiv w:val="1"/>
      <w:marLeft w:val="0"/>
      <w:marRight w:val="0"/>
      <w:marTop w:val="0"/>
      <w:marBottom w:val="0"/>
      <w:divBdr>
        <w:top w:val="none" w:sz="0" w:space="0" w:color="auto"/>
        <w:left w:val="none" w:sz="0" w:space="0" w:color="auto"/>
        <w:bottom w:val="none" w:sz="0" w:space="0" w:color="auto"/>
        <w:right w:val="none" w:sz="0" w:space="0" w:color="auto"/>
      </w:divBdr>
    </w:div>
    <w:div w:id="1717462822">
      <w:bodyDiv w:val="1"/>
      <w:marLeft w:val="0"/>
      <w:marRight w:val="0"/>
      <w:marTop w:val="0"/>
      <w:marBottom w:val="0"/>
      <w:divBdr>
        <w:top w:val="none" w:sz="0" w:space="0" w:color="auto"/>
        <w:left w:val="none" w:sz="0" w:space="0" w:color="auto"/>
        <w:bottom w:val="none" w:sz="0" w:space="0" w:color="auto"/>
        <w:right w:val="none" w:sz="0" w:space="0" w:color="auto"/>
      </w:divBdr>
    </w:div>
    <w:div w:id="1775049687">
      <w:bodyDiv w:val="1"/>
      <w:marLeft w:val="0"/>
      <w:marRight w:val="0"/>
      <w:marTop w:val="0"/>
      <w:marBottom w:val="0"/>
      <w:divBdr>
        <w:top w:val="none" w:sz="0" w:space="0" w:color="auto"/>
        <w:left w:val="none" w:sz="0" w:space="0" w:color="auto"/>
        <w:bottom w:val="none" w:sz="0" w:space="0" w:color="auto"/>
        <w:right w:val="none" w:sz="0" w:space="0" w:color="auto"/>
      </w:divBdr>
    </w:div>
    <w:div w:id="1782214687">
      <w:bodyDiv w:val="1"/>
      <w:marLeft w:val="0"/>
      <w:marRight w:val="0"/>
      <w:marTop w:val="0"/>
      <w:marBottom w:val="0"/>
      <w:divBdr>
        <w:top w:val="none" w:sz="0" w:space="0" w:color="auto"/>
        <w:left w:val="none" w:sz="0" w:space="0" w:color="auto"/>
        <w:bottom w:val="none" w:sz="0" w:space="0" w:color="auto"/>
        <w:right w:val="none" w:sz="0" w:space="0" w:color="auto"/>
      </w:divBdr>
      <w:divsChild>
        <w:div w:id="835144756">
          <w:marLeft w:val="0"/>
          <w:marRight w:val="0"/>
          <w:marTop w:val="0"/>
          <w:marBottom w:val="1500"/>
          <w:divBdr>
            <w:top w:val="none" w:sz="0" w:space="0" w:color="auto"/>
            <w:left w:val="none" w:sz="0" w:space="0" w:color="auto"/>
            <w:bottom w:val="none" w:sz="0" w:space="0" w:color="auto"/>
            <w:right w:val="none" w:sz="0" w:space="0" w:color="auto"/>
          </w:divBdr>
        </w:div>
        <w:div w:id="242186832">
          <w:marLeft w:val="0"/>
          <w:marRight w:val="0"/>
          <w:marTop w:val="0"/>
          <w:marBottom w:val="0"/>
          <w:divBdr>
            <w:top w:val="none" w:sz="0" w:space="0" w:color="auto"/>
            <w:left w:val="none" w:sz="0" w:space="0" w:color="auto"/>
            <w:bottom w:val="none" w:sz="0" w:space="0" w:color="auto"/>
            <w:right w:val="none" w:sz="0" w:space="0" w:color="auto"/>
          </w:divBdr>
        </w:div>
      </w:divsChild>
    </w:div>
    <w:div w:id="1785999887">
      <w:bodyDiv w:val="1"/>
      <w:marLeft w:val="0"/>
      <w:marRight w:val="0"/>
      <w:marTop w:val="0"/>
      <w:marBottom w:val="0"/>
      <w:divBdr>
        <w:top w:val="none" w:sz="0" w:space="0" w:color="auto"/>
        <w:left w:val="none" w:sz="0" w:space="0" w:color="auto"/>
        <w:bottom w:val="none" w:sz="0" w:space="0" w:color="auto"/>
        <w:right w:val="none" w:sz="0" w:space="0" w:color="auto"/>
      </w:divBdr>
    </w:div>
    <w:div w:id="1788351871">
      <w:bodyDiv w:val="1"/>
      <w:marLeft w:val="0"/>
      <w:marRight w:val="0"/>
      <w:marTop w:val="0"/>
      <w:marBottom w:val="0"/>
      <w:divBdr>
        <w:top w:val="none" w:sz="0" w:space="0" w:color="auto"/>
        <w:left w:val="none" w:sz="0" w:space="0" w:color="auto"/>
        <w:bottom w:val="none" w:sz="0" w:space="0" w:color="auto"/>
        <w:right w:val="none" w:sz="0" w:space="0" w:color="auto"/>
      </w:divBdr>
    </w:div>
    <w:div w:id="1899630038">
      <w:bodyDiv w:val="1"/>
      <w:marLeft w:val="0"/>
      <w:marRight w:val="0"/>
      <w:marTop w:val="0"/>
      <w:marBottom w:val="0"/>
      <w:divBdr>
        <w:top w:val="none" w:sz="0" w:space="0" w:color="auto"/>
        <w:left w:val="none" w:sz="0" w:space="0" w:color="auto"/>
        <w:bottom w:val="none" w:sz="0" w:space="0" w:color="auto"/>
        <w:right w:val="none" w:sz="0" w:space="0" w:color="auto"/>
      </w:divBdr>
    </w:div>
    <w:div w:id="1948999329">
      <w:bodyDiv w:val="1"/>
      <w:marLeft w:val="0"/>
      <w:marRight w:val="0"/>
      <w:marTop w:val="0"/>
      <w:marBottom w:val="0"/>
      <w:divBdr>
        <w:top w:val="none" w:sz="0" w:space="0" w:color="auto"/>
        <w:left w:val="none" w:sz="0" w:space="0" w:color="auto"/>
        <w:bottom w:val="none" w:sz="0" w:space="0" w:color="auto"/>
        <w:right w:val="none" w:sz="0" w:space="0" w:color="auto"/>
      </w:divBdr>
    </w:div>
    <w:div w:id="1960600776">
      <w:bodyDiv w:val="1"/>
      <w:marLeft w:val="0"/>
      <w:marRight w:val="0"/>
      <w:marTop w:val="0"/>
      <w:marBottom w:val="0"/>
      <w:divBdr>
        <w:top w:val="none" w:sz="0" w:space="0" w:color="auto"/>
        <w:left w:val="none" w:sz="0" w:space="0" w:color="auto"/>
        <w:bottom w:val="none" w:sz="0" w:space="0" w:color="auto"/>
        <w:right w:val="none" w:sz="0" w:space="0" w:color="auto"/>
      </w:divBdr>
      <w:divsChild>
        <w:div w:id="339548955">
          <w:marLeft w:val="0"/>
          <w:marRight w:val="0"/>
          <w:marTop w:val="0"/>
          <w:marBottom w:val="0"/>
          <w:divBdr>
            <w:top w:val="none" w:sz="0" w:space="0" w:color="auto"/>
            <w:left w:val="none" w:sz="0" w:space="0" w:color="auto"/>
            <w:bottom w:val="none" w:sz="0" w:space="0" w:color="auto"/>
            <w:right w:val="none" w:sz="0" w:space="0" w:color="auto"/>
          </w:divBdr>
        </w:div>
        <w:div w:id="1840929089">
          <w:marLeft w:val="0"/>
          <w:marRight w:val="0"/>
          <w:marTop w:val="0"/>
          <w:marBottom w:val="0"/>
          <w:divBdr>
            <w:top w:val="none" w:sz="0" w:space="0" w:color="auto"/>
            <w:left w:val="none" w:sz="0" w:space="0" w:color="auto"/>
            <w:bottom w:val="none" w:sz="0" w:space="0" w:color="auto"/>
            <w:right w:val="none" w:sz="0" w:space="0" w:color="auto"/>
          </w:divBdr>
        </w:div>
        <w:div w:id="1008869571">
          <w:marLeft w:val="0"/>
          <w:marRight w:val="0"/>
          <w:marTop w:val="0"/>
          <w:marBottom w:val="0"/>
          <w:divBdr>
            <w:top w:val="none" w:sz="0" w:space="0" w:color="auto"/>
            <w:left w:val="none" w:sz="0" w:space="0" w:color="auto"/>
            <w:bottom w:val="none" w:sz="0" w:space="0" w:color="auto"/>
            <w:right w:val="none" w:sz="0" w:space="0" w:color="auto"/>
          </w:divBdr>
        </w:div>
      </w:divsChild>
    </w:div>
    <w:div w:id="1963417133">
      <w:bodyDiv w:val="1"/>
      <w:marLeft w:val="0"/>
      <w:marRight w:val="0"/>
      <w:marTop w:val="0"/>
      <w:marBottom w:val="0"/>
      <w:divBdr>
        <w:top w:val="none" w:sz="0" w:space="0" w:color="auto"/>
        <w:left w:val="none" w:sz="0" w:space="0" w:color="auto"/>
        <w:bottom w:val="none" w:sz="0" w:space="0" w:color="auto"/>
        <w:right w:val="none" w:sz="0" w:space="0" w:color="auto"/>
      </w:divBdr>
    </w:div>
    <w:div w:id="2000232686">
      <w:bodyDiv w:val="1"/>
      <w:marLeft w:val="0"/>
      <w:marRight w:val="0"/>
      <w:marTop w:val="0"/>
      <w:marBottom w:val="0"/>
      <w:divBdr>
        <w:top w:val="none" w:sz="0" w:space="0" w:color="auto"/>
        <w:left w:val="none" w:sz="0" w:space="0" w:color="auto"/>
        <w:bottom w:val="none" w:sz="0" w:space="0" w:color="auto"/>
        <w:right w:val="none" w:sz="0" w:space="0" w:color="auto"/>
      </w:divBdr>
    </w:div>
    <w:div w:id="2032146815">
      <w:bodyDiv w:val="1"/>
      <w:marLeft w:val="0"/>
      <w:marRight w:val="0"/>
      <w:marTop w:val="0"/>
      <w:marBottom w:val="0"/>
      <w:divBdr>
        <w:top w:val="none" w:sz="0" w:space="0" w:color="auto"/>
        <w:left w:val="none" w:sz="0" w:space="0" w:color="auto"/>
        <w:bottom w:val="none" w:sz="0" w:space="0" w:color="auto"/>
        <w:right w:val="none" w:sz="0" w:space="0" w:color="auto"/>
      </w:divBdr>
    </w:div>
    <w:div w:id="205090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D50DA91-7A86-44D4-90CC-1C970B0D3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8373</Words>
  <Characters>47732</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Hyper Text Transfer Protocol</dc:creator>
  <cp:keywords/>
  <dc:description/>
  <cp:lastModifiedBy>FRANK</cp:lastModifiedBy>
  <cp:revision>2</cp:revision>
  <dcterms:created xsi:type="dcterms:W3CDTF">2018-11-09T04:15:00Z</dcterms:created>
  <dcterms:modified xsi:type="dcterms:W3CDTF">2018-11-09T04:15:00Z</dcterms:modified>
</cp:coreProperties>
</file>